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Times New Roman" w:eastAsia="宋体" w:hAnsi="Times New Roman" w:cs="Times New Roman"/>
          <w:b w:val="0"/>
          <w:bCs w:val="0"/>
          <w:color w:val="auto"/>
          <w:kern w:val="2"/>
          <w:sz w:val="21"/>
          <w:szCs w:val="24"/>
          <w:lang w:val="zh-CN"/>
        </w:rPr>
        <w:id w:val="-298764186"/>
        <w:docPartObj>
          <w:docPartGallery w:val="Table of Contents"/>
          <w:docPartUnique/>
        </w:docPartObj>
      </w:sdtPr>
      <w:sdtEndPr/>
      <w:sdtContent>
        <w:p w:rsidR="0026056A" w:rsidRDefault="0026056A" w:rsidP="0026056A">
          <w:pPr>
            <w:pStyle w:val="TOC"/>
            <w:jc w:val="center"/>
          </w:pPr>
          <w:r>
            <w:rPr>
              <w:lang w:val="zh-CN"/>
            </w:rPr>
            <w:t>目</w:t>
          </w:r>
          <w:r>
            <w:rPr>
              <w:rFonts w:hint="eastAsia"/>
              <w:lang w:val="zh-CN"/>
            </w:rPr>
            <w:t xml:space="preserve">      </w:t>
          </w:r>
          <w:r>
            <w:rPr>
              <w:lang w:val="zh-CN"/>
            </w:rPr>
            <w:t>录</w:t>
          </w:r>
        </w:p>
        <w:p w:rsidR="00AC2519" w:rsidRDefault="0026056A">
          <w:pPr>
            <w:pStyle w:val="11"/>
            <w:tabs>
              <w:tab w:val="right" w:leader="dot" w:pos="8296"/>
            </w:tabs>
            <w:rPr>
              <w:noProof/>
              <w:kern w:val="2"/>
              <w:sz w:val="21"/>
            </w:rPr>
          </w:pPr>
          <w:r>
            <w:fldChar w:fldCharType="begin"/>
          </w:r>
          <w:r>
            <w:instrText xml:space="preserve"> TOC \o "1-3" \h \z \u </w:instrText>
          </w:r>
          <w:r>
            <w:fldChar w:fldCharType="separate"/>
          </w:r>
          <w:hyperlink w:anchor="_Toc491941653" w:history="1">
            <w:r w:rsidR="00AC2519" w:rsidRPr="00CE6729">
              <w:rPr>
                <w:rStyle w:val="a6"/>
                <w:noProof/>
              </w:rPr>
              <w:t>1.</w:t>
            </w:r>
            <w:r w:rsidR="00AC2519" w:rsidRPr="00CE6729">
              <w:rPr>
                <w:rStyle w:val="a6"/>
                <w:rFonts w:hint="eastAsia"/>
                <w:noProof/>
              </w:rPr>
              <w:t>什么是</w:t>
            </w:r>
            <w:r w:rsidR="00AC2519" w:rsidRPr="00CE6729">
              <w:rPr>
                <w:rStyle w:val="a6"/>
                <w:noProof/>
              </w:rPr>
              <w:t>“</w:t>
            </w:r>
            <w:r w:rsidR="00AC2519" w:rsidRPr="00CE6729">
              <w:rPr>
                <w:rStyle w:val="a6"/>
                <w:rFonts w:hint="eastAsia"/>
                <w:noProof/>
              </w:rPr>
              <w:t>五位一体</w:t>
            </w:r>
            <w:r w:rsidR="00AC2519" w:rsidRPr="00CE6729">
              <w:rPr>
                <w:rStyle w:val="a6"/>
                <w:noProof/>
              </w:rPr>
              <w:t>”</w:t>
            </w:r>
            <w:r w:rsidR="00AC2519" w:rsidRPr="00CE6729">
              <w:rPr>
                <w:rStyle w:val="a6"/>
                <w:rFonts w:hint="eastAsia"/>
                <w:noProof/>
              </w:rPr>
              <w:t>高校本科教学评估制度？</w:t>
            </w:r>
            <w:r w:rsidR="00AC2519">
              <w:rPr>
                <w:noProof/>
                <w:webHidden/>
              </w:rPr>
              <w:tab/>
            </w:r>
            <w:r w:rsidR="00AC2519">
              <w:rPr>
                <w:noProof/>
                <w:webHidden/>
              </w:rPr>
              <w:fldChar w:fldCharType="begin"/>
            </w:r>
            <w:r w:rsidR="00AC2519">
              <w:rPr>
                <w:noProof/>
                <w:webHidden/>
              </w:rPr>
              <w:instrText xml:space="preserve"> PAGEREF _Toc491941653 \h </w:instrText>
            </w:r>
            <w:r w:rsidR="00AC2519">
              <w:rPr>
                <w:noProof/>
                <w:webHidden/>
              </w:rPr>
            </w:r>
            <w:r w:rsidR="00AC2519">
              <w:rPr>
                <w:noProof/>
                <w:webHidden/>
              </w:rPr>
              <w:fldChar w:fldCharType="separate"/>
            </w:r>
            <w:r w:rsidR="00AC2519">
              <w:rPr>
                <w:noProof/>
                <w:webHidden/>
              </w:rPr>
              <w:t>2</w:t>
            </w:r>
            <w:r w:rsidR="00AC2519">
              <w:rPr>
                <w:noProof/>
                <w:webHidden/>
              </w:rPr>
              <w:fldChar w:fldCharType="end"/>
            </w:r>
          </w:hyperlink>
        </w:p>
        <w:p w:rsidR="00AC2519" w:rsidRDefault="006A1FE2">
          <w:pPr>
            <w:pStyle w:val="11"/>
            <w:tabs>
              <w:tab w:val="right" w:leader="dot" w:pos="8296"/>
            </w:tabs>
            <w:rPr>
              <w:noProof/>
              <w:kern w:val="2"/>
              <w:sz w:val="21"/>
            </w:rPr>
          </w:pPr>
          <w:hyperlink w:anchor="_Toc491941654" w:history="1">
            <w:r w:rsidR="00AC2519" w:rsidRPr="00CE6729">
              <w:rPr>
                <w:rStyle w:val="a6"/>
                <w:noProof/>
              </w:rPr>
              <w:t>2.</w:t>
            </w:r>
            <w:r w:rsidR="00AC2519" w:rsidRPr="00CE6729">
              <w:rPr>
                <w:rStyle w:val="a6"/>
                <w:rFonts w:hint="eastAsia"/>
                <w:noProof/>
              </w:rPr>
              <w:t>教学评估对提高本科教学质量有什么作用？</w:t>
            </w:r>
            <w:r w:rsidR="00AC2519">
              <w:rPr>
                <w:noProof/>
                <w:webHidden/>
              </w:rPr>
              <w:tab/>
            </w:r>
            <w:r w:rsidR="00AC2519">
              <w:rPr>
                <w:noProof/>
                <w:webHidden/>
              </w:rPr>
              <w:fldChar w:fldCharType="begin"/>
            </w:r>
            <w:r w:rsidR="00AC2519">
              <w:rPr>
                <w:noProof/>
                <w:webHidden/>
              </w:rPr>
              <w:instrText xml:space="preserve"> PAGEREF _Toc491941654 \h </w:instrText>
            </w:r>
            <w:r w:rsidR="00AC2519">
              <w:rPr>
                <w:noProof/>
                <w:webHidden/>
              </w:rPr>
            </w:r>
            <w:r w:rsidR="00AC2519">
              <w:rPr>
                <w:noProof/>
                <w:webHidden/>
              </w:rPr>
              <w:fldChar w:fldCharType="separate"/>
            </w:r>
            <w:r w:rsidR="00AC2519">
              <w:rPr>
                <w:noProof/>
                <w:webHidden/>
              </w:rPr>
              <w:t>2</w:t>
            </w:r>
            <w:r w:rsidR="00AC2519">
              <w:rPr>
                <w:noProof/>
                <w:webHidden/>
              </w:rPr>
              <w:fldChar w:fldCharType="end"/>
            </w:r>
          </w:hyperlink>
        </w:p>
        <w:p w:rsidR="00AC2519" w:rsidRDefault="006A1FE2">
          <w:pPr>
            <w:pStyle w:val="11"/>
            <w:tabs>
              <w:tab w:val="right" w:leader="dot" w:pos="8296"/>
            </w:tabs>
            <w:rPr>
              <w:noProof/>
              <w:kern w:val="2"/>
              <w:sz w:val="21"/>
            </w:rPr>
          </w:pPr>
          <w:hyperlink w:anchor="_Toc491941655" w:history="1">
            <w:r w:rsidR="00AC2519" w:rsidRPr="00CE6729">
              <w:rPr>
                <w:rStyle w:val="a6"/>
                <w:noProof/>
              </w:rPr>
              <w:t>3.</w:t>
            </w:r>
            <w:r w:rsidR="00AC2519" w:rsidRPr="00CE6729">
              <w:rPr>
                <w:rStyle w:val="a6"/>
                <w:rFonts w:hint="eastAsia"/>
                <w:noProof/>
              </w:rPr>
              <w:t>什么是审核评估？</w:t>
            </w:r>
            <w:r w:rsidR="00AC2519">
              <w:rPr>
                <w:noProof/>
                <w:webHidden/>
              </w:rPr>
              <w:tab/>
            </w:r>
            <w:r w:rsidR="00AC2519">
              <w:rPr>
                <w:noProof/>
                <w:webHidden/>
              </w:rPr>
              <w:fldChar w:fldCharType="begin"/>
            </w:r>
            <w:r w:rsidR="00AC2519">
              <w:rPr>
                <w:noProof/>
                <w:webHidden/>
              </w:rPr>
              <w:instrText xml:space="preserve"> PAGEREF _Toc491941655 \h </w:instrText>
            </w:r>
            <w:r w:rsidR="00AC2519">
              <w:rPr>
                <w:noProof/>
                <w:webHidden/>
              </w:rPr>
            </w:r>
            <w:r w:rsidR="00AC2519">
              <w:rPr>
                <w:noProof/>
                <w:webHidden/>
              </w:rPr>
              <w:fldChar w:fldCharType="separate"/>
            </w:r>
            <w:r w:rsidR="00AC2519">
              <w:rPr>
                <w:noProof/>
                <w:webHidden/>
              </w:rPr>
              <w:t>2</w:t>
            </w:r>
            <w:r w:rsidR="00AC2519">
              <w:rPr>
                <w:noProof/>
                <w:webHidden/>
              </w:rPr>
              <w:fldChar w:fldCharType="end"/>
            </w:r>
          </w:hyperlink>
        </w:p>
        <w:p w:rsidR="00AC2519" w:rsidRDefault="006A1FE2">
          <w:pPr>
            <w:pStyle w:val="11"/>
            <w:tabs>
              <w:tab w:val="right" w:leader="dot" w:pos="8296"/>
            </w:tabs>
            <w:rPr>
              <w:noProof/>
              <w:kern w:val="2"/>
              <w:sz w:val="21"/>
            </w:rPr>
          </w:pPr>
          <w:hyperlink w:anchor="_Toc491941656" w:history="1">
            <w:r w:rsidR="00AC2519" w:rsidRPr="00CE6729">
              <w:rPr>
                <w:rStyle w:val="a6"/>
                <w:noProof/>
              </w:rPr>
              <w:t>4.</w:t>
            </w:r>
            <w:r w:rsidR="00AC2519" w:rsidRPr="00CE6729">
              <w:rPr>
                <w:rStyle w:val="a6"/>
                <w:rFonts w:hint="eastAsia"/>
                <w:noProof/>
              </w:rPr>
              <w:t>审核评估的指导思想与原则是什么？</w:t>
            </w:r>
            <w:r w:rsidR="00AC2519">
              <w:rPr>
                <w:noProof/>
                <w:webHidden/>
              </w:rPr>
              <w:tab/>
            </w:r>
            <w:r w:rsidR="00AC2519">
              <w:rPr>
                <w:noProof/>
                <w:webHidden/>
              </w:rPr>
              <w:fldChar w:fldCharType="begin"/>
            </w:r>
            <w:r w:rsidR="00AC2519">
              <w:rPr>
                <w:noProof/>
                <w:webHidden/>
              </w:rPr>
              <w:instrText xml:space="preserve"> PAGEREF _Toc491941656 \h </w:instrText>
            </w:r>
            <w:r w:rsidR="00AC2519">
              <w:rPr>
                <w:noProof/>
                <w:webHidden/>
              </w:rPr>
            </w:r>
            <w:r w:rsidR="00AC2519">
              <w:rPr>
                <w:noProof/>
                <w:webHidden/>
              </w:rPr>
              <w:fldChar w:fldCharType="separate"/>
            </w:r>
            <w:r w:rsidR="00AC2519">
              <w:rPr>
                <w:noProof/>
                <w:webHidden/>
              </w:rPr>
              <w:t>3</w:t>
            </w:r>
            <w:r w:rsidR="00AC2519">
              <w:rPr>
                <w:noProof/>
                <w:webHidden/>
              </w:rPr>
              <w:fldChar w:fldCharType="end"/>
            </w:r>
          </w:hyperlink>
        </w:p>
        <w:p w:rsidR="00AC2519" w:rsidRDefault="006A1FE2">
          <w:pPr>
            <w:pStyle w:val="11"/>
            <w:tabs>
              <w:tab w:val="right" w:leader="dot" w:pos="8296"/>
            </w:tabs>
            <w:rPr>
              <w:noProof/>
              <w:kern w:val="2"/>
              <w:sz w:val="21"/>
            </w:rPr>
          </w:pPr>
          <w:hyperlink w:anchor="_Toc491941657" w:history="1">
            <w:r w:rsidR="00AC2519" w:rsidRPr="00CE6729">
              <w:rPr>
                <w:rStyle w:val="a6"/>
                <w:noProof/>
              </w:rPr>
              <w:t>5.</w:t>
            </w:r>
            <w:r w:rsidR="00AC2519" w:rsidRPr="00CE6729">
              <w:rPr>
                <w:rStyle w:val="a6"/>
                <w:rFonts w:hint="eastAsia"/>
                <w:noProof/>
              </w:rPr>
              <w:t>审核评估的理念是什么？</w:t>
            </w:r>
            <w:r w:rsidR="00AC2519">
              <w:rPr>
                <w:noProof/>
                <w:webHidden/>
              </w:rPr>
              <w:tab/>
            </w:r>
            <w:r w:rsidR="00AC2519">
              <w:rPr>
                <w:noProof/>
                <w:webHidden/>
              </w:rPr>
              <w:fldChar w:fldCharType="begin"/>
            </w:r>
            <w:r w:rsidR="00AC2519">
              <w:rPr>
                <w:noProof/>
                <w:webHidden/>
              </w:rPr>
              <w:instrText xml:space="preserve"> PAGEREF _Toc491941657 \h </w:instrText>
            </w:r>
            <w:r w:rsidR="00AC2519">
              <w:rPr>
                <w:noProof/>
                <w:webHidden/>
              </w:rPr>
            </w:r>
            <w:r w:rsidR="00AC2519">
              <w:rPr>
                <w:noProof/>
                <w:webHidden/>
              </w:rPr>
              <w:fldChar w:fldCharType="separate"/>
            </w:r>
            <w:r w:rsidR="00AC2519">
              <w:rPr>
                <w:noProof/>
                <w:webHidden/>
              </w:rPr>
              <w:t>3</w:t>
            </w:r>
            <w:r w:rsidR="00AC2519">
              <w:rPr>
                <w:noProof/>
                <w:webHidden/>
              </w:rPr>
              <w:fldChar w:fldCharType="end"/>
            </w:r>
          </w:hyperlink>
        </w:p>
        <w:p w:rsidR="00AC2519" w:rsidRDefault="006A1FE2">
          <w:pPr>
            <w:pStyle w:val="11"/>
            <w:tabs>
              <w:tab w:val="right" w:leader="dot" w:pos="8296"/>
            </w:tabs>
            <w:rPr>
              <w:noProof/>
              <w:kern w:val="2"/>
              <w:sz w:val="21"/>
            </w:rPr>
          </w:pPr>
          <w:hyperlink w:anchor="_Toc491941658" w:history="1">
            <w:r w:rsidR="00AC2519" w:rsidRPr="00CE6729">
              <w:rPr>
                <w:rStyle w:val="a6"/>
                <w:noProof/>
              </w:rPr>
              <w:t>6.</w:t>
            </w:r>
            <w:r w:rsidR="00AC2519" w:rsidRPr="00CE6729">
              <w:rPr>
                <w:rStyle w:val="a6"/>
                <w:rFonts w:hint="eastAsia"/>
                <w:noProof/>
              </w:rPr>
              <w:t>审核评估范围包括哪些内容？</w:t>
            </w:r>
            <w:r w:rsidR="00AC2519">
              <w:rPr>
                <w:noProof/>
                <w:webHidden/>
              </w:rPr>
              <w:tab/>
            </w:r>
            <w:r w:rsidR="00AC2519">
              <w:rPr>
                <w:noProof/>
                <w:webHidden/>
              </w:rPr>
              <w:fldChar w:fldCharType="begin"/>
            </w:r>
            <w:r w:rsidR="00AC2519">
              <w:rPr>
                <w:noProof/>
                <w:webHidden/>
              </w:rPr>
              <w:instrText xml:space="preserve"> PAGEREF _Toc491941658 \h </w:instrText>
            </w:r>
            <w:r w:rsidR="00AC2519">
              <w:rPr>
                <w:noProof/>
                <w:webHidden/>
              </w:rPr>
            </w:r>
            <w:r w:rsidR="00AC2519">
              <w:rPr>
                <w:noProof/>
                <w:webHidden/>
              </w:rPr>
              <w:fldChar w:fldCharType="separate"/>
            </w:r>
            <w:r w:rsidR="00AC2519">
              <w:rPr>
                <w:noProof/>
                <w:webHidden/>
              </w:rPr>
              <w:t>3</w:t>
            </w:r>
            <w:r w:rsidR="00AC2519">
              <w:rPr>
                <w:noProof/>
                <w:webHidden/>
              </w:rPr>
              <w:fldChar w:fldCharType="end"/>
            </w:r>
          </w:hyperlink>
        </w:p>
        <w:p w:rsidR="00AC2519" w:rsidRDefault="006A1FE2">
          <w:pPr>
            <w:pStyle w:val="11"/>
            <w:tabs>
              <w:tab w:val="right" w:leader="dot" w:pos="8296"/>
            </w:tabs>
            <w:rPr>
              <w:noProof/>
              <w:kern w:val="2"/>
              <w:sz w:val="21"/>
            </w:rPr>
          </w:pPr>
          <w:hyperlink w:anchor="_Toc491941659" w:history="1">
            <w:r w:rsidR="00AC2519" w:rsidRPr="00CE6729">
              <w:rPr>
                <w:rStyle w:val="a6"/>
                <w:noProof/>
              </w:rPr>
              <w:t>7.</w:t>
            </w:r>
            <w:r w:rsidR="00AC2519" w:rsidRPr="00CE6729">
              <w:rPr>
                <w:rStyle w:val="a6"/>
                <w:rFonts w:hint="eastAsia"/>
                <w:noProof/>
              </w:rPr>
              <w:t>什么是审核评估的自选特色项目？</w:t>
            </w:r>
            <w:r w:rsidR="00AC2519">
              <w:rPr>
                <w:noProof/>
                <w:webHidden/>
              </w:rPr>
              <w:tab/>
            </w:r>
            <w:r w:rsidR="00AC2519">
              <w:rPr>
                <w:noProof/>
                <w:webHidden/>
              </w:rPr>
              <w:fldChar w:fldCharType="begin"/>
            </w:r>
            <w:r w:rsidR="00AC2519">
              <w:rPr>
                <w:noProof/>
                <w:webHidden/>
              </w:rPr>
              <w:instrText xml:space="preserve"> PAGEREF _Toc491941659 \h </w:instrText>
            </w:r>
            <w:r w:rsidR="00AC2519">
              <w:rPr>
                <w:noProof/>
                <w:webHidden/>
              </w:rPr>
            </w:r>
            <w:r w:rsidR="00AC2519">
              <w:rPr>
                <w:noProof/>
                <w:webHidden/>
              </w:rPr>
              <w:fldChar w:fldCharType="separate"/>
            </w:r>
            <w:r w:rsidR="00AC2519">
              <w:rPr>
                <w:noProof/>
                <w:webHidden/>
              </w:rPr>
              <w:t>4</w:t>
            </w:r>
            <w:r w:rsidR="00AC2519">
              <w:rPr>
                <w:noProof/>
                <w:webHidden/>
              </w:rPr>
              <w:fldChar w:fldCharType="end"/>
            </w:r>
          </w:hyperlink>
        </w:p>
        <w:p w:rsidR="00AC2519" w:rsidRDefault="006A1FE2">
          <w:pPr>
            <w:pStyle w:val="11"/>
            <w:tabs>
              <w:tab w:val="right" w:leader="dot" w:pos="8296"/>
            </w:tabs>
            <w:rPr>
              <w:noProof/>
              <w:kern w:val="2"/>
              <w:sz w:val="21"/>
            </w:rPr>
          </w:pPr>
          <w:hyperlink w:anchor="_Toc491941660" w:history="1">
            <w:r w:rsidR="00AC2519" w:rsidRPr="00CE6729">
              <w:rPr>
                <w:rStyle w:val="a6"/>
                <w:noProof/>
              </w:rPr>
              <w:t>8.</w:t>
            </w:r>
            <w:r w:rsidR="00AC2519" w:rsidRPr="00CE6729">
              <w:rPr>
                <w:rStyle w:val="a6"/>
                <w:rFonts w:hint="eastAsia"/>
                <w:noProof/>
              </w:rPr>
              <w:t>审核评估的重点是什么？</w:t>
            </w:r>
            <w:r w:rsidR="00AC2519">
              <w:rPr>
                <w:noProof/>
                <w:webHidden/>
              </w:rPr>
              <w:tab/>
            </w:r>
            <w:r w:rsidR="00AC2519">
              <w:rPr>
                <w:noProof/>
                <w:webHidden/>
              </w:rPr>
              <w:fldChar w:fldCharType="begin"/>
            </w:r>
            <w:r w:rsidR="00AC2519">
              <w:rPr>
                <w:noProof/>
                <w:webHidden/>
              </w:rPr>
              <w:instrText xml:space="preserve"> PAGEREF _Toc491941660 \h </w:instrText>
            </w:r>
            <w:r w:rsidR="00AC2519">
              <w:rPr>
                <w:noProof/>
                <w:webHidden/>
              </w:rPr>
            </w:r>
            <w:r w:rsidR="00AC2519">
              <w:rPr>
                <w:noProof/>
                <w:webHidden/>
              </w:rPr>
              <w:fldChar w:fldCharType="separate"/>
            </w:r>
            <w:r w:rsidR="00AC2519">
              <w:rPr>
                <w:noProof/>
                <w:webHidden/>
              </w:rPr>
              <w:t>4</w:t>
            </w:r>
            <w:r w:rsidR="00AC2519">
              <w:rPr>
                <w:noProof/>
                <w:webHidden/>
              </w:rPr>
              <w:fldChar w:fldCharType="end"/>
            </w:r>
          </w:hyperlink>
        </w:p>
        <w:p w:rsidR="00AC2519" w:rsidRDefault="006A1FE2">
          <w:pPr>
            <w:pStyle w:val="11"/>
            <w:tabs>
              <w:tab w:val="right" w:leader="dot" w:pos="8296"/>
            </w:tabs>
            <w:rPr>
              <w:noProof/>
              <w:kern w:val="2"/>
              <w:sz w:val="21"/>
            </w:rPr>
          </w:pPr>
          <w:hyperlink w:anchor="_Toc491941661" w:history="1">
            <w:r w:rsidR="00AC2519" w:rsidRPr="00CE6729">
              <w:rPr>
                <w:rStyle w:val="a6"/>
                <w:noProof/>
              </w:rPr>
              <w:t>9.</w:t>
            </w:r>
            <w:r w:rsidR="00AC2519" w:rsidRPr="00CE6729">
              <w:rPr>
                <w:rStyle w:val="a6"/>
                <w:rFonts w:hint="eastAsia"/>
                <w:noProof/>
              </w:rPr>
              <w:t>如何理解办学定位和人才培养目标与国家和区域经济社会发展需求的适应度？</w:t>
            </w:r>
            <w:r w:rsidR="00AC2519">
              <w:rPr>
                <w:noProof/>
                <w:webHidden/>
              </w:rPr>
              <w:tab/>
            </w:r>
            <w:r w:rsidR="00AC2519">
              <w:rPr>
                <w:noProof/>
                <w:webHidden/>
              </w:rPr>
              <w:fldChar w:fldCharType="begin"/>
            </w:r>
            <w:r w:rsidR="00AC2519">
              <w:rPr>
                <w:noProof/>
                <w:webHidden/>
              </w:rPr>
              <w:instrText xml:space="preserve"> PAGEREF _Toc491941661 \h </w:instrText>
            </w:r>
            <w:r w:rsidR="00AC2519">
              <w:rPr>
                <w:noProof/>
                <w:webHidden/>
              </w:rPr>
            </w:r>
            <w:r w:rsidR="00AC2519">
              <w:rPr>
                <w:noProof/>
                <w:webHidden/>
              </w:rPr>
              <w:fldChar w:fldCharType="separate"/>
            </w:r>
            <w:r w:rsidR="00AC2519">
              <w:rPr>
                <w:noProof/>
                <w:webHidden/>
              </w:rPr>
              <w:t>5</w:t>
            </w:r>
            <w:r w:rsidR="00AC2519">
              <w:rPr>
                <w:noProof/>
                <w:webHidden/>
              </w:rPr>
              <w:fldChar w:fldCharType="end"/>
            </w:r>
          </w:hyperlink>
        </w:p>
        <w:p w:rsidR="00AC2519" w:rsidRDefault="006A1FE2">
          <w:pPr>
            <w:pStyle w:val="11"/>
            <w:tabs>
              <w:tab w:val="right" w:leader="dot" w:pos="8296"/>
            </w:tabs>
            <w:rPr>
              <w:noProof/>
              <w:kern w:val="2"/>
              <w:sz w:val="21"/>
            </w:rPr>
          </w:pPr>
          <w:hyperlink w:anchor="_Toc491941662" w:history="1">
            <w:r w:rsidR="00AC2519" w:rsidRPr="00CE6729">
              <w:rPr>
                <w:rStyle w:val="a6"/>
                <w:noProof/>
              </w:rPr>
              <w:t>10.</w:t>
            </w:r>
            <w:r w:rsidR="00AC2519" w:rsidRPr="00CE6729">
              <w:rPr>
                <w:rStyle w:val="a6"/>
                <w:rFonts w:hint="eastAsia"/>
                <w:noProof/>
              </w:rPr>
              <w:t>如何理解教师和教学资源条件的保障度？</w:t>
            </w:r>
            <w:r w:rsidR="00AC2519">
              <w:rPr>
                <w:noProof/>
                <w:webHidden/>
              </w:rPr>
              <w:tab/>
            </w:r>
            <w:r w:rsidR="00AC2519">
              <w:rPr>
                <w:noProof/>
                <w:webHidden/>
              </w:rPr>
              <w:fldChar w:fldCharType="begin"/>
            </w:r>
            <w:r w:rsidR="00AC2519">
              <w:rPr>
                <w:noProof/>
                <w:webHidden/>
              </w:rPr>
              <w:instrText xml:space="preserve"> PAGEREF _Toc491941662 \h </w:instrText>
            </w:r>
            <w:r w:rsidR="00AC2519">
              <w:rPr>
                <w:noProof/>
                <w:webHidden/>
              </w:rPr>
            </w:r>
            <w:r w:rsidR="00AC2519">
              <w:rPr>
                <w:noProof/>
                <w:webHidden/>
              </w:rPr>
              <w:fldChar w:fldCharType="separate"/>
            </w:r>
            <w:r w:rsidR="00AC2519">
              <w:rPr>
                <w:noProof/>
                <w:webHidden/>
              </w:rPr>
              <w:t>5</w:t>
            </w:r>
            <w:r w:rsidR="00AC2519">
              <w:rPr>
                <w:noProof/>
                <w:webHidden/>
              </w:rPr>
              <w:fldChar w:fldCharType="end"/>
            </w:r>
          </w:hyperlink>
        </w:p>
        <w:p w:rsidR="00AC2519" w:rsidRDefault="006A1FE2">
          <w:pPr>
            <w:pStyle w:val="11"/>
            <w:tabs>
              <w:tab w:val="right" w:leader="dot" w:pos="8296"/>
            </w:tabs>
            <w:rPr>
              <w:noProof/>
              <w:kern w:val="2"/>
              <w:sz w:val="21"/>
            </w:rPr>
          </w:pPr>
          <w:hyperlink w:anchor="_Toc491941663" w:history="1">
            <w:r w:rsidR="00AC2519" w:rsidRPr="00CE6729">
              <w:rPr>
                <w:rStyle w:val="a6"/>
                <w:noProof/>
              </w:rPr>
              <w:t>11.</w:t>
            </w:r>
            <w:r w:rsidR="00AC2519" w:rsidRPr="00CE6729">
              <w:rPr>
                <w:rStyle w:val="a6"/>
                <w:rFonts w:hint="eastAsia"/>
                <w:noProof/>
              </w:rPr>
              <w:t>如何理解教学和质量保障体系运行的有效度？</w:t>
            </w:r>
            <w:r w:rsidR="00AC2519">
              <w:rPr>
                <w:noProof/>
                <w:webHidden/>
              </w:rPr>
              <w:tab/>
            </w:r>
            <w:r w:rsidR="00AC2519">
              <w:rPr>
                <w:noProof/>
                <w:webHidden/>
              </w:rPr>
              <w:fldChar w:fldCharType="begin"/>
            </w:r>
            <w:r w:rsidR="00AC2519">
              <w:rPr>
                <w:noProof/>
                <w:webHidden/>
              </w:rPr>
              <w:instrText xml:space="preserve"> PAGEREF _Toc491941663 \h </w:instrText>
            </w:r>
            <w:r w:rsidR="00AC2519">
              <w:rPr>
                <w:noProof/>
                <w:webHidden/>
              </w:rPr>
            </w:r>
            <w:r w:rsidR="00AC2519">
              <w:rPr>
                <w:noProof/>
                <w:webHidden/>
              </w:rPr>
              <w:fldChar w:fldCharType="separate"/>
            </w:r>
            <w:r w:rsidR="00AC2519">
              <w:rPr>
                <w:noProof/>
                <w:webHidden/>
              </w:rPr>
              <w:t>5</w:t>
            </w:r>
            <w:r w:rsidR="00AC2519">
              <w:rPr>
                <w:noProof/>
                <w:webHidden/>
              </w:rPr>
              <w:fldChar w:fldCharType="end"/>
            </w:r>
          </w:hyperlink>
        </w:p>
        <w:p w:rsidR="00AC2519" w:rsidRDefault="006A1FE2">
          <w:pPr>
            <w:pStyle w:val="11"/>
            <w:tabs>
              <w:tab w:val="right" w:leader="dot" w:pos="8296"/>
            </w:tabs>
            <w:rPr>
              <w:noProof/>
              <w:kern w:val="2"/>
              <w:sz w:val="21"/>
            </w:rPr>
          </w:pPr>
          <w:hyperlink w:anchor="_Toc491941664" w:history="1">
            <w:r w:rsidR="00AC2519" w:rsidRPr="00CE6729">
              <w:rPr>
                <w:rStyle w:val="a6"/>
                <w:noProof/>
              </w:rPr>
              <w:t>12.</w:t>
            </w:r>
            <w:r w:rsidR="00AC2519" w:rsidRPr="00CE6729">
              <w:rPr>
                <w:rStyle w:val="a6"/>
                <w:rFonts w:hint="eastAsia"/>
                <w:noProof/>
              </w:rPr>
              <w:t>如何理解学生和社会用人单位的满意度？</w:t>
            </w:r>
            <w:r w:rsidR="00AC2519">
              <w:rPr>
                <w:noProof/>
                <w:webHidden/>
              </w:rPr>
              <w:tab/>
            </w:r>
            <w:r w:rsidR="00AC2519">
              <w:rPr>
                <w:noProof/>
                <w:webHidden/>
              </w:rPr>
              <w:fldChar w:fldCharType="begin"/>
            </w:r>
            <w:r w:rsidR="00AC2519">
              <w:rPr>
                <w:noProof/>
                <w:webHidden/>
              </w:rPr>
              <w:instrText xml:space="preserve"> PAGEREF _Toc491941664 \h </w:instrText>
            </w:r>
            <w:r w:rsidR="00AC2519">
              <w:rPr>
                <w:noProof/>
                <w:webHidden/>
              </w:rPr>
            </w:r>
            <w:r w:rsidR="00AC2519">
              <w:rPr>
                <w:noProof/>
                <w:webHidden/>
              </w:rPr>
              <w:fldChar w:fldCharType="separate"/>
            </w:r>
            <w:r w:rsidR="00AC2519">
              <w:rPr>
                <w:noProof/>
                <w:webHidden/>
              </w:rPr>
              <w:t>6</w:t>
            </w:r>
            <w:r w:rsidR="00AC2519">
              <w:rPr>
                <w:noProof/>
                <w:webHidden/>
              </w:rPr>
              <w:fldChar w:fldCharType="end"/>
            </w:r>
          </w:hyperlink>
        </w:p>
        <w:p w:rsidR="00AC2519" w:rsidRDefault="006A1FE2">
          <w:pPr>
            <w:pStyle w:val="11"/>
            <w:tabs>
              <w:tab w:val="right" w:leader="dot" w:pos="8296"/>
            </w:tabs>
            <w:rPr>
              <w:noProof/>
              <w:kern w:val="2"/>
              <w:sz w:val="21"/>
            </w:rPr>
          </w:pPr>
          <w:hyperlink w:anchor="_Toc491941665" w:history="1">
            <w:r w:rsidR="00AC2519" w:rsidRPr="00CE6729">
              <w:rPr>
                <w:rStyle w:val="a6"/>
                <w:noProof/>
              </w:rPr>
              <w:t>13.</w:t>
            </w:r>
            <w:r w:rsidR="00AC2519" w:rsidRPr="00CE6729">
              <w:rPr>
                <w:rStyle w:val="a6"/>
                <w:rFonts w:hint="eastAsia"/>
                <w:noProof/>
              </w:rPr>
              <w:t>审核评估有哪些程序？</w:t>
            </w:r>
            <w:r w:rsidR="00AC2519">
              <w:rPr>
                <w:noProof/>
                <w:webHidden/>
              </w:rPr>
              <w:tab/>
            </w:r>
            <w:r w:rsidR="00AC2519">
              <w:rPr>
                <w:noProof/>
                <w:webHidden/>
              </w:rPr>
              <w:fldChar w:fldCharType="begin"/>
            </w:r>
            <w:r w:rsidR="00AC2519">
              <w:rPr>
                <w:noProof/>
                <w:webHidden/>
              </w:rPr>
              <w:instrText xml:space="preserve"> PAGEREF _Toc491941665 \h </w:instrText>
            </w:r>
            <w:r w:rsidR="00AC2519">
              <w:rPr>
                <w:noProof/>
                <w:webHidden/>
              </w:rPr>
            </w:r>
            <w:r w:rsidR="00AC2519">
              <w:rPr>
                <w:noProof/>
                <w:webHidden/>
              </w:rPr>
              <w:fldChar w:fldCharType="separate"/>
            </w:r>
            <w:r w:rsidR="00AC2519">
              <w:rPr>
                <w:noProof/>
                <w:webHidden/>
              </w:rPr>
              <w:t>6</w:t>
            </w:r>
            <w:r w:rsidR="00AC2519">
              <w:rPr>
                <w:noProof/>
                <w:webHidden/>
              </w:rPr>
              <w:fldChar w:fldCharType="end"/>
            </w:r>
          </w:hyperlink>
        </w:p>
        <w:p w:rsidR="00AC2519" w:rsidRDefault="006A1FE2">
          <w:pPr>
            <w:pStyle w:val="11"/>
            <w:tabs>
              <w:tab w:val="right" w:leader="dot" w:pos="8296"/>
            </w:tabs>
            <w:rPr>
              <w:noProof/>
              <w:kern w:val="2"/>
              <w:sz w:val="21"/>
            </w:rPr>
          </w:pPr>
          <w:hyperlink w:anchor="_Toc491941666" w:history="1">
            <w:r w:rsidR="00AC2519" w:rsidRPr="00CE6729">
              <w:rPr>
                <w:rStyle w:val="a6"/>
                <w:noProof/>
              </w:rPr>
              <w:t>14.</w:t>
            </w:r>
            <w:r w:rsidR="00AC2519" w:rsidRPr="00CE6729">
              <w:rPr>
                <w:rStyle w:val="a6"/>
                <w:rFonts w:hint="eastAsia"/>
                <w:noProof/>
              </w:rPr>
              <w:t>审核评估中如何体现社会参与？</w:t>
            </w:r>
            <w:r w:rsidR="00AC2519">
              <w:rPr>
                <w:noProof/>
                <w:webHidden/>
              </w:rPr>
              <w:tab/>
            </w:r>
            <w:r w:rsidR="00AC2519">
              <w:rPr>
                <w:noProof/>
                <w:webHidden/>
              </w:rPr>
              <w:fldChar w:fldCharType="begin"/>
            </w:r>
            <w:r w:rsidR="00AC2519">
              <w:rPr>
                <w:noProof/>
                <w:webHidden/>
              </w:rPr>
              <w:instrText xml:space="preserve"> PAGEREF _Toc491941666 \h </w:instrText>
            </w:r>
            <w:r w:rsidR="00AC2519">
              <w:rPr>
                <w:noProof/>
                <w:webHidden/>
              </w:rPr>
            </w:r>
            <w:r w:rsidR="00AC2519">
              <w:rPr>
                <w:noProof/>
                <w:webHidden/>
              </w:rPr>
              <w:fldChar w:fldCharType="separate"/>
            </w:r>
            <w:r w:rsidR="00AC2519">
              <w:rPr>
                <w:noProof/>
                <w:webHidden/>
              </w:rPr>
              <w:t>6</w:t>
            </w:r>
            <w:r w:rsidR="00AC2519">
              <w:rPr>
                <w:noProof/>
                <w:webHidden/>
              </w:rPr>
              <w:fldChar w:fldCharType="end"/>
            </w:r>
          </w:hyperlink>
        </w:p>
        <w:p w:rsidR="00AC2519" w:rsidRDefault="006A1FE2">
          <w:pPr>
            <w:pStyle w:val="11"/>
            <w:tabs>
              <w:tab w:val="right" w:leader="dot" w:pos="8296"/>
            </w:tabs>
            <w:rPr>
              <w:noProof/>
              <w:kern w:val="2"/>
              <w:sz w:val="21"/>
            </w:rPr>
          </w:pPr>
          <w:hyperlink w:anchor="_Toc491941667" w:history="1">
            <w:r w:rsidR="00AC2519" w:rsidRPr="00CE6729">
              <w:rPr>
                <w:rStyle w:val="a6"/>
                <w:noProof/>
              </w:rPr>
              <w:t>15.</w:t>
            </w:r>
            <w:r w:rsidR="00AC2519" w:rsidRPr="00CE6729">
              <w:rPr>
                <w:rStyle w:val="a6"/>
                <w:rFonts w:hint="eastAsia"/>
                <w:noProof/>
              </w:rPr>
              <w:t>什么是高校教学基本状态数据库？</w:t>
            </w:r>
            <w:r w:rsidR="00AC2519">
              <w:rPr>
                <w:noProof/>
                <w:webHidden/>
              </w:rPr>
              <w:tab/>
            </w:r>
            <w:r w:rsidR="00AC2519">
              <w:rPr>
                <w:noProof/>
                <w:webHidden/>
              </w:rPr>
              <w:fldChar w:fldCharType="begin"/>
            </w:r>
            <w:r w:rsidR="00AC2519">
              <w:rPr>
                <w:noProof/>
                <w:webHidden/>
              </w:rPr>
              <w:instrText xml:space="preserve"> PAGEREF _Toc491941667 \h </w:instrText>
            </w:r>
            <w:r w:rsidR="00AC2519">
              <w:rPr>
                <w:noProof/>
                <w:webHidden/>
              </w:rPr>
            </w:r>
            <w:r w:rsidR="00AC2519">
              <w:rPr>
                <w:noProof/>
                <w:webHidden/>
              </w:rPr>
              <w:fldChar w:fldCharType="separate"/>
            </w:r>
            <w:r w:rsidR="00AC2519">
              <w:rPr>
                <w:noProof/>
                <w:webHidden/>
              </w:rPr>
              <w:t>7</w:t>
            </w:r>
            <w:r w:rsidR="00AC2519">
              <w:rPr>
                <w:noProof/>
                <w:webHidden/>
              </w:rPr>
              <w:fldChar w:fldCharType="end"/>
            </w:r>
          </w:hyperlink>
        </w:p>
        <w:p w:rsidR="00AC2519" w:rsidRDefault="006A1FE2">
          <w:pPr>
            <w:pStyle w:val="11"/>
            <w:tabs>
              <w:tab w:val="right" w:leader="dot" w:pos="8296"/>
            </w:tabs>
            <w:rPr>
              <w:noProof/>
              <w:kern w:val="2"/>
              <w:sz w:val="21"/>
            </w:rPr>
          </w:pPr>
          <w:hyperlink w:anchor="_Toc491941668" w:history="1">
            <w:r w:rsidR="00AC2519" w:rsidRPr="00CE6729">
              <w:rPr>
                <w:rStyle w:val="a6"/>
                <w:noProof/>
              </w:rPr>
              <w:t>16.</w:t>
            </w:r>
            <w:r w:rsidR="00AC2519" w:rsidRPr="00CE6729">
              <w:rPr>
                <w:rStyle w:val="a6"/>
                <w:rFonts w:hint="eastAsia"/>
                <w:noProof/>
              </w:rPr>
              <w:t>高校教学基本状态数据库在审核评估中发挥什么作用？</w:t>
            </w:r>
            <w:r w:rsidR="00AC2519">
              <w:rPr>
                <w:noProof/>
                <w:webHidden/>
              </w:rPr>
              <w:tab/>
            </w:r>
            <w:r w:rsidR="00AC2519">
              <w:rPr>
                <w:noProof/>
                <w:webHidden/>
              </w:rPr>
              <w:fldChar w:fldCharType="begin"/>
            </w:r>
            <w:r w:rsidR="00AC2519">
              <w:rPr>
                <w:noProof/>
                <w:webHidden/>
              </w:rPr>
              <w:instrText xml:space="preserve"> PAGEREF _Toc491941668 \h </w:instrText>
            </w:r>
            <w:r w:rsidR="00AC2519">
              <w:rPr>
                <w:noProof/>
                <w:webHidden/>
              </w:rPr>
            </w:r>
            <w:r w:rsidR="00AC2519">
              <w:rPr>
                <w:noProof/>
                <w:webHidden/>
              </w:rPr>
              <w:fldChar w:fldCharType="separate"/>
            </w:r>
            <w:r w:rsidR="00AC2519">
              <w:rPr>
                <w:noProof/>
                <w:webHidden/>
              </w:rPr>
              <w:t>7</w:t>
            </w:r>
            <w:r w:rsidR="00AC2519">
              <w:rPr>
                <w:noProof/>
                <w:webHidden/>
              </w:rPr>
              <w:fldChar w:fldCharType="end"/>
            </w:r>
          </w:hyperlink>
        </w:p>
        <w:p w:rsidR="00AC2519" w:rsidRDefault="006A1FE2">
          <w:pPr>
            <w:pStyle w:val="11"/>
            <w:tabs>
              <w:tab w:val="right" w:leader="dot" w:pos="8296"/>
            </w:tabs>
            <w:rPr>
              <w:noProof/>
              <w:kern w:val="2"/>
              <w:sz w:val="21"/>
            </w:rPr>
          </w:pPr>
          <w:hyperlink w:anchor="_Toc491941669" w:history="1">
            <w:r w:rsidR="00AC2519" w:rsidRPr="00CE6729">
              <w:rPr>
                <w:rStyle w:val="a6"/>
                <w:noProof/>
              </w:rPr>
              <w:t>17.</w:t>
            </w:r>
            <w:r w:rsidR="00AC2519" w:rsidRPr="00CE6729">
              <w:rPr>
                <w:rStyle w:val="a6"/>
                <w:rFonts w:hint="eastAsia"/>
                <w:noProof/>
              </w:rPr>
              <w:t>教学状态数据分析报告有什么作用？</w:t>
            </w:r>
            <w:r w:rsidR="00AC2519">
              <w:rPr>
                <w:noProof/>
                <w:webHidden/>
              </w:rPr>
              <w:tab/>
            </w:r>
            <w:r w:rsidR="00AC2519">
              <w:rPr>
                <w:noProof/>
                <w:webHidden/>
              </w:rPr>
              <w:fldChar w:fldCharType="begin"/>
            </w:r>
            <w:r w:rsidR="00AC2519">
              <w:rPr>
                <w:noProof/>
                <w:webHidden/>
              </w:rPr>
              <w:instrText xml:space="preserve"> PAGEREF _Toc491941669 \h </w:instrText>
            </w:r>
            <w:r w:rsidR="00AC2519">
              <w:rPr>
                <w:noProof/>
                <w:webHidden/>
              </w:rPr>
            </w:r>
            <w:r w:rsidR="00AC2519">
              <w:rPr>
                <w:noProof/>
                <w:webHidden/>
              </w:rPr>
              <w:fldChar w:fldCharType="separate"/>
            </w:r>
            <w:r w:rsidR="00AC2519">
              <w:rPr>
                <w:noProof/>
                <w:webHidden/>
              </w:rPr>
              <w:t>8</w:t>
            </w:r>
            <w:r w:rsidR="00AC2519">
              <w:rPr>
                <w:noProof/>
                <w:webHidden/>
              </w:rPr>
              <w:fldChar w:fldCharType="end"/>
            </w:r>
          </w:hyperlink>
        </w:p>
        <w:p w:rsidR="00AC2519" w:rsidRDefault="006A1FE2">
          <w:pPr>
            <w:pStyle w:val="11"/>
            <w:tabs>
              <w:tab w:val="right" w:leader="dot" w:pos="8296"/>
            </w:tabs>
            <w:rPr>
              <w:noProof/>
              <w:kern w:val="2"/>
              <w:sz w:val="21"/>
            </w:rPr>
          </w:pPr>
          <w:hyperlink w:anchor="_Toc491941670" w:history="1">
            <w:r w:rsidR="00AC2519" w:rsidRPr="00CE6729">
              <w:rPr>
                <w:rStyle w:val="a6"/>
                <w:noProof/>
              </w:rPr>
              <w:t>18.</w:t>
            </w:r>
            <w:r w:rsidR="00AC2519" w:rsidRPr="00CE6729">
              <w:rPr>
                <w:rStyle w:val="a6"/>
                <w:rFonts w:hint="eastAsia"/>
                <w:noProof/>
              </w:rPr>
              <w:t>为什么强调高校要建立自我评估制度？</w:t>
            </w:r>
            <w:r w:rsidR="00AC2519">
              <w:rPr>
                <w:noProof/>
                <w:webHidden/>
              </w:rPr>
              <w:tab/>
            </w:r>
            <w:r w:rsidR="00AC2519">
              <w:rPr>
                <w:noProof/>
                <w:webHidden/>
              </w:rPr>
              <w:fldChar w:fldCharType="begin"/>
            </w:r>
            <w:r w:rsidR="00AC2519">
              <w:rPr>
                <w:noProof/>
                <w:webHidden/>
              </w:rPr>
              <w:instrText xml:space="preserve"> PAGEREF _Toc491941670 \h </w:instrText>
            </w:r>
            <w:r w:rsidR="00AC2519">
              <w:rPr>
                <w:noProof/>
                <w:webHidden/>
              </w:rPr>
            </w:r>
            <w:r w:rsidR="00AC2519">
              <w:rPr>
                <w:noProof/>
                <w:webHidden/>
              </w:rPr>
              <w:fldChar w:fldCharType="separate"/>
            </w:r>
            <w:r w:rsidR="00AC2519">
              <w:rPr>
                <w:noProof/>
                <w:webHidden/>
              </w:rPr>
              <w:t>8</w:t>
            </w:r>
            <w:r w:rsidR="00AC2519">
              <w:rPr>
                <w:noProof/>
                <w:webHidden/>
              </w:rPr>
              <w:fldChar w:fldCharType="end"/>
            </w:r>
          </w:hyperlink>
        </w:p>
        <w:p w:rsidR="00AC2519" w:rsidRDefault="006A1FE2">
          <w:pPr>
            <w:pStyle w:val="11"/>
            <w:tabs>
              <w:tab w:val="right" w:leader="dot" w:pos="8296"/>
            </w:tabs>
            <w:rPr>
              <w:noProof/>
              <w:kern w:val="2"/>
              <w:sz w:val="21"/>
            </w:rPr>
          </w:pPr>
          <w:hyperlink w:anchor="_Toc491941671" w:history="1">
            <w:r w:rsidR="00AC2519" w:rsidRPr="00CE6729">
              <w:rPr>
                <w:rStyle w:val="a6"/>
                <w:noProof/>
              </w:rPr>
              <w:t>19.</w:t>
            </w:r>
            <w:r w:rsidR="00AC2519" w:rsidRPr="00CE6729">
              <w:rPr>
                <w:rStyle w:val="a6"/>
                <w:rFonts w:hint="eastAsia"/>
                <w:noProof/>
              </w:rPr>
              <w:t>学校应准备哪些评建工作材料？</w:t>
            </w:r>
            <w:r w:rsidR="00AC2519">
              <w:rPr>
                <w:noProof/>
                <w:webHidden/>
              </w:rPr>
              <w:tab/>
            </w:r>
            <w:r w:rsidR="00AC2519">
              <w:rPr>
                <w:noProof/>
                <w:webHidden/>
              </w:rPr>
              <w:fldChar w:fldCharType="begin"/>
            </w:r>
            <w:r w:rsidR="00AC2519">
              <w:rPr>
                <w:noProof/>
                <w:webHidden/>
              </w:rPr>
              <w:instrText xml:space="preserve"> PAGEREF _Toc491941671 \h </w:instrText>
            </w:r>
            <w:r w:rsidR="00AC2519">
              <w:rPr>
                <w:noProof/>
                <w:webHidden/>
              </w:rPr>
            </w:r>
            <w:r w:rsidR="00AC2519">
              <w:rPr>
                <w:noProof/>
                <w:webHidden/>
              </w:rPr>
              <w:fldChar w:fldCharType="separate"/>
            </w:r>
            <w:r w:rsidR="00AC2519">
              <w:rPr>
                <w:noProof/>
                <w:webHidden/>
              </w:rPr>
              <w:t>8</w:t>
            </w:r>
            <w:r w:rsidR="00AC2519">
              <w:rPr>
                <w:noProof/>
                <w:webHidden/>
              </w:rPr>
              <w:fldChar w:fldCharType="end"/>
            </w:r>
          </w:hyperlink>
        </w:p>
        <w:p w:rsidR="00AC2519" w:rsidRDefault="006A1FE2">
          <w:pPr>
            <w:pStyle w:val="11"/>
            <w:tabs>
              <w:tab w:val="right" w:leader="dot" w:pos="8296"/>
            </w:tabs>
            <w:rPr>
              <w:noProof/>
              <w:kern w:val="2"/>
              <w:sz w:val="21"/>
            </w:rPr>
          </w:pPr>
          <w:hyperlink w:anchor="_Toc491941672" w:history="1">
            <w:r w:rsidR="00AC2519" w:rsidRPr="00CE6729">
              <w:rPr>
                <w:rStyle w:val="a6"/>
                <w:noProof/>
              </w:rPr>
              <w:t>20.</w:t>
            </w:r>
            <w:r w:rsidR="00AC2519" w:rsidRPr="00CE6729">
              <w:rPr>
                <w:rStyle w:val="a6"/>
                <w:rFonts w:hint="eastAsia"/>
                <w:noProof/>
              </w:rPr>
              <w:t>参评学校应以怎样的心态做好审核评估工作？</w:t>
            </w:r>
            <w:r w:rsidR="00AC2519">
              <w:rPr>
                <w:noProof/>
                <w:webHidden/>
              </w:rPr>
              <w:tab/>
            </w:r>
            <w:r w:rsidR="00AC2519">
              <w:rPr>
                <w:noProof/>
                <w:webHidden/>
              </w:rPr>
              <w:fldChar w:fldCharType="begin"/>
            </w:r>
            <w:r w:rsidR="00AC2519">
              <w:rPr>
                <w:noProof/>
                <w:webHidden/>
              </w:rPr>
              <w:instrText xml:space="preserve"> PAGEREF _Toc491941672 \h </w:instrText>
            </w:r>
            <w:r w:rsidR="00AC2519">
              <w:rPr>
                <w:noProof/>
                <w:webHidden/>
              </w:rPr>
            </w:r>
            <w:r w:rsidR="00AC2519">
              <w:rPr>
                <w:noProof/>
                <w:webHidden/>
              </w:rPr>
              <w:fldChar w:fldCharType="separate"/>
            </w:r>
            <w:r w:rsidR="00AC2519">
              <w:rPr>
                <w:noProof/>
                <w:webHidden/>
              </w:rPr>
              <w:t>9</w:t>
            </w:r>
            <w:r w:rsidR="00AC2519">
              <w:rPr>
                <w:noProof/>
                <w:webHidden/>
              </w:rPr>
              <w:fldChar w:fldCharType="end"/>
            </w:r>
          </w:hyperlink>
        </w:p>
        <w:p w:rsidR="0026056A" w:rsidRDefault="0026056A" w:rsidP="0026056A">
          <w:pPr>
            <w:rPr>
              <w:b/>
              <w:bCs/>
              <w:lang w:val="zh-CN"/>
            </w:rPr>
          </w:pPr>
          <w:r>
            <w:rPr>
              <w:b/>
              <w:bCs/>
              <w:lang w:val="zh-CN"/>
            </w:rPr>
            <w:fldChar w:fldCharType="end"/>
          </w:r>
        </w:p>
      </w:sdtContent>
    </w:sdt>
    <w:p w:rsidR="00B35713" w:rsidRDefault="00B35713" w:rsidP="0026056A">
      <w:pPr>
        <w:rPr>
          <w:b/>
          <w:bCs/>
          <w:lang w:val="zh-CN"/>
        </w:rPr>
      </w:pPr>
    </w:p>
    <w:p w:rsidR="00B35713" w:rsidRDefault="00B35713" w:rsidP="0026056A">
      <w:pPr>
        <w:rPr>
          <w:b/>
          <w:bCs/>
          <w:lang w:val="zh-CN"/>
        </w:rPr>
      </w:pPr>
    </w:p>
    <w:p w:rsidR="00B35713" w:rsidRDefault="00B35713" w:rsidP="0026056A">
      <w:pPr>
        <w:rPr>
          <w:b/>
          <w:bCs/>
          <w:lang w:val="zh-CN"/>
        </w:rPr>
      </w:pPr>
    </w:p>
    <w:p w:rsidR="00B35713" w:rsidRDefault="00B35713" w:rsidP="0026056A">
      <w:pPr>
        <w:rPr>
          <w:b/>
          <w:bCs/>
          <w:lang w:val="zh-CN"/>
        </w:rPr>
      </w:pPr>
    </w:p>
    <w:p w:rsidR="00300259" w:rsidRDefault="00300259">
      <w:pPr>
        <w:widowControl/>
        <w:jc w:val="left"/>
        <w:rPr>
          <w:b/>
          <w:bCs/>
          <w:lang w:val="zh-CN"/>
        </w:rPr>
      </w:pPr>
      <w:r>
        <w:rPr>
          <w:b/>
          <w:bCs/>
          <w:lang w:val="zh-CN"/>
        </w:rPr>
        <w:br w:type="page"/>
      </w:r>
    </w:p>
    <w:p w:rsidR="0026056A" w:rsidRPr="0026056A" w:rsidRDefault="0026056A" w:rsidP="0026056A">
      <w:pPr>
        <w:pStyle w:val="1"/>
        <w:rPr>
          <w:sz w:val="28"/>
          <w:szCs w:val="28"/>
        </w:rPr>
      </w:pPr>
      <w:bookmarkStart w:id="1" w:name="_Toc491941653"/>
      <w:r w:rsidRPr="0026056A">
        <w:rPr>
          <w:rFonts w:hint="eastAsia"/>
          <w:sz w:val="28"/>
          <w:szCs w:val="28"/>
        </w:rPr>
        <w:lastRenderedPageBreak/>
        <w:t>1</w:t>
      </w:r>
      <w:r w:rsidRPr="0026056A">
        <w:rPr>
          <w:sz w:val="28"/>
          <w:szCs w:val="28"/>
        </w:rPr>
        <w:t>.</w:t>
      </w:r>
      <w:r w:rsidRPr="0026056A">
        <w:rPr>
          <w:sz w:val="28"/>
          <w:szCs w:val="28"/>
        </w:rPr>
        <w:t>什么是</w:t>
      </w:r>
      <w:r w:rsidRPr="0026056A">
        <w:rPr>
          <w:sz w:val="28"/>
          <w:szCs w:val="28"/>
        </w:rPr>
        <w:t>“</w:t>
      </w:r>
      <w:r w:rsidRPr="0026056A">
        <w:rPr>
          <w:sz w:val="28"/>
          <w:szCs w:val="28"/>
        </w:rPr>
        <w:t>五位一体</w:t>
      </w:r>
      <w:r w:rsidRPr="0026056A">
        <w:rPr>
          <w:sz w:val="28"/>
          <w:szCs w:val="28"/>
        </w:rPr>
        <w:t>”</w:t>
      </w:r>
      <w:r w:rsidRPr="0026056A">
        <w:rPr>
          <w:sz w:val="28"/>
          <w:szCs w:val="28"/>
        </w:rPr>
        <w:t>高校本科教学评估制度？</w:t>
      </w:r>
      <w:bookmarkEnd w:id="1"/>
    </w:p>
    <w:p w:rsidR="0026056A" w:rsidRPr="0026056A" w:rsidRDefault="00A415F3" w:rsidP="00767D85">
      <w:pPr>
        <w:rPr>
          <w:sz w:val="28"/>
          <w:szCs w:val="28"/>
        </w:rPr>
      </w:pPr>
      <w:r w:rsidRPr="0026056A">
        <w:rPr>
          <w:sz w:val="28"/>
          <w:szCs w:val="28"/>
        </w:rPr>
        <w:t>答：新时期确立的</w:t>
      </w:r>
      <w:r w:rsidRPr="0026056A">
        <w:rPr>
          <w:sz w:val="28"/>
          <w:szCs w:val="28"/>
        </w:rPr>
        <w:t>“</w:t>
      </w:r>
      <w:r w:rsidRPr="0026056A">
        <w:rPr>
          <w:sz w:val="28"/>
          <w:szCs w:val="28"/>
        </w:rPr>
        <w:t>五位一体</w:t>
      </w:r>
      <w:r w:rsidRPr="0026056A">
        <w:rPr>
          <w:sz w:val="28"/>
          <w:szCs w:val="28"/>
        </w:rPr>
        <w:t>”</w:t>
      </w:r>
      <w:r w:rsidRPr="0026056A">
        <w:rPr>
          <w:sz w:val="28"/>
          <w:szCs w:val="28"/>
        </w:rPr>
        <w:t>高校本科教学评估制度是以高校自我评估为基础，以教学基本状态数据常态监测、院校评估、专业认证及评估、国际评估为主要内容，政府、学校、专门机构和社会多元评价相结合的教学评估制度。</w:t>
      </w:r>
    </w:p>
    <w:p w:rsidR="00A415F3" w:rsidRPr="0026056A" w:rsidRDefault="008841BA" w:rsidP="0026056A">
      <w:pPr>
        <w:pStyle w:val="1"/>
        <w:rPr>
          <w:sz w:val="28"/>
          <w:szCs w:val="28"/>
        </w:rPr>
      </w:pPr>
      <w:bookmarkStart w:id="2" w:name="_Toc491941654"/>
      <w:r w:rsidRPr="0026056A">
        <w:rPr>
          <w:rFonts w:hint="eastAsia"/>
          <w:sz w:val="28"/>
          <w:szCs w:val="28"/>
        </w:rPr>
        <w:t>2</w:t>
      </w:r>
      <w:r w:rsidR="00A415F3" w:rsidRPr="0026056A">
        <w:rPr>
          <w:sz w:val="28"/>
          <w:szCs w:val="28"/>
        </w:rPr>
        <w:t>.</w:t>
      </w:r>
      <w:r w:rsidR="00A415F3" w:rsidRPr="0026056A">
        <w:rPr>
          <w:sz w:val="28"/>
          <w:szCs w:val="28"/>
        </w:rPr>
        <w:t>教学评估对提高本科教学质量有什么作用？</w:t>
      </w:r>
      <w:bookmarkEnd w:id="2"/>
    </w:p>
    <w:p w:rsidR="00A415F3" w:rsidRPr="0026056A" w:rsidRDefault="00A415F3" w:rsidP="00767D85">
      <w:pPr>
        <w:rPr>
          <w:sz w:val="28"/>
          <w:szCs w:val="28"/>
        </w:rPr>
      </w:pPr>
      <w:r w:rsidRPr="0026056A">
        <w:rPr>
          <w:sz w:val="28"/>
          <w:szCs w:val="28"/>
        </w:rPr>
        <w:t>答：本科教学评估是评价、监督、保障和提高教学质量的重要举措，是我国高等教育质量保障体系的重要组成部分。评估不仅能鉴定学校教学工作的质量和水平，诊断学校教学工作存在的问题并提出改进建议，并且能发挥</w:t>
      </w:r>
      <w:r w:rsidRPr="0026056A">
        <w:rPr>
          <w:sz w:val="28"/>
          <w:szCs w:val="28"/>
        </w:rPr>
        <w:t>“</w:t>
      </w:r>
      <w:r w:rsidRPr="0026056A">
        <w:rPr>
          <w:sz w:val="28"/>
          <w:szCs w:val="28"/>
        </w:rPr>
        <w:t>以评促建</w:t>
      </w:r>
      <w:r w:rsidRPr="0026056A">
        <w:rPr>
          <w:sz w:val="28"/>
          <w:szCs w:val="28"/>
        </w:rPr>
        <w:t>”</w:t>
      </w:r>
      <w:r w:rsidRPr="0026056A">
        <w:rPr>
          <w:sz w:val="28"/>
          <w:szCs w:val="28"/>
        </w:rPr>
        <w:t>的作用，促进学校更新教育观念，明确发展方向和目标、深化教学改革。同时，教学评估还具有激励和督促作用，能够促进学校不断改善办学条件、加强教学管理、完善内部质量保障体系及自我约束、自我监控机制。</w:t>
      </w:r>
    </w:p>
    <w:p w:rsidR="00A415F3" w:rsidRPr="0026056A" w:rsidRDefault="008841BA" w:rsidP="0026056A">
      <w:pPr>
        <w:pStyle w:val="1"/>
        <w:rPr>
          <w:sz w:val="28"/>
          <w:szCs w:val="28"/>
        </w:rPr>
      </w:pPr>
      <w:bookmarkStart w:id="3" w:name="_Toc491941655"/>
      <w:r w:rsidRPr="0026056A">
        <w:rPr>
          <w:rFonts w:hint="eastAsia"/>
          <w:sz w:val="28"/>
          <w:szCs w:val="28"/>
        </w:rPr>
        <w:lastRenderedPageBreak/>
        <w:t>3</w:t>
      </w:r>
      <w:r w:rsidR="00A415F3" w:rsidRPr="0026056A">
        <w:rPr>
          <w:sz w:val="28"/>
          <w:szCs w:val="28"/>
        </w:rPr>
        <w:t>.</w:t>
      </w:r>
      <w:r w:rsidR="00A415F3" w:rsidRPr="0026056A">
        <w:rPr>
          <w:sz w:val="28"/>
          <w:szCs w:val="28"/>
        </w:rPr>
        <w:t>什么是审核评估？</w:t>
      </w:r>
      <w:bookmarkEnd w:id="3"/>
    </w:p>
    <w:p w:rsidR="00BE1868" w:rsidRPr="0026056A" w:rsidRDefault="00B35713" w:rsidP="00767D85">
      <w:pPr>
        <w:rPr>
          <w:sz w:val="28"/>
          <w:szCs w:val="28"/>
        </w:rPr>
      </w:pPr>
      <w:r w:rsidRPr="0026056A">
        <w:rPr>
          <w:sz w:val="28"/>
          <w:szCs w:val="28"/>
        </w:rPr>
        <w:t>答：</w:t>
      </w:r>
      <w:r w:rsidR="00BE1868" w:rsidRPr="0026056A">
        <w:rPr>
          <w:sz w:val="28"/>
          <w:szCs w:val="28"/>
        </w:rPr>
        <w:t>审核评估不同于合格评估和水平评估。合格评估属于认证模式评估，达到标准就通过。水平评估属于选优模式评估，主要是看被评估对象处于什么水平，重点是选</w:t>
      </w:r>
      <w:r w:rsidR="00BE1868" w:rsidRPr="0026056A">
        <w:rPr>
          <w:sz w:val="28"/>
          <w:szCs w:val="28"/>
        </w:rPr>
        <w:t>“</w:t>
      </w:r>
      <w:r w:rsidR="00BE1868" w:rsidRPr="0026056A">
        <w:rPr>
          <w:sz w:val="28"/>
          <w:szCs w:val="28"/>
        </w:rPr>
        <w:t>优。</w:t>
      </w:r>
      <w:r w:rsidR="00BE1868" w:rsidRPr="0026056A">
        <w:rPr>
          <w:sz w:val="28"/>
          <w:szCs w:val="28"/>
        </w:rPr>
        <w:t>”</w:t>
      </w:r>
    </w:p>
    <w:p w:rsidR="00BE1868" w:rsidRPr="0026056A" w:rsidRDefault="00BE1868" w:rsidP="00767D85">
      <w:pPr>
        <w:rPr>
          <w:sz w:val="28"/>
          <w:szCs w:val="28"/>
        </w:rPr>
      </w:pPr>
      <w:r w:rsidRPr="0026056A">
        <w:rPr>
          <w:sz w:val="28"/>
          <w:szCs w:val="28"/>
        </w:rPr>
        <w:t>审核评估主要看被评估对象是否达到了自身设定的目标，国家不设统一评估标准，结论不分等级，形成写实性审核报告。审核评估的重点是引导学校建立自律机制，强化自我改进，提升办学水平和教育质量。</w:t>
      </w:r>
    </w:p>
    <w:p w:rsidR="00BE1868" w:rsidRPr="0026056A" w:rsidRDefault="00BE1868" w:rsidP="00767D85">
      <w:pPr>
        <w:rPr>
          <w:sz w:val="28"/>
          <w:szCs w:val="28"/>
        </w:rPr>
      </w:pPr>
      <w:r w:rsidRPr="0026056A">
        <w:rPr>
          <w:rFonts w:hint="eastAsia"/>
          <w:sz w:val="28"/>
          <w:szCs w:val="28"/>
        </w:rPr>
        <w:t>我校于</w:t>
      </w:r>
      <w:r w:rsidRPr="0026056A">
        <w:rPr>
          <w:rFonts w:hint="eastAsia"/>
          <w:sz w:val="28"/>
          <w:szCs w:val="28"/>
        </w:rPr>
        <w:t>2007</w:t>
      </w:r>
      <w:r w:rsidRPr="0026056A">
        <w:rPr>
          <w:rFonts w:hint="eastAsia"/>
          <w:sz w:val="28"/>
          <w:szCs w:val="28"/>
        </w:rPr>
        <w:t>参加教育部水平评估，成绩为“优。”</w:t>
      </w:r>
    </w:p>
    <w:p w:rsidR="008841BA" w:rsidRPr="0026056A" w:rsidRDefault="0026056A" w:rsidP="0026056A">
      <w:pPr>
        <w:pStyle w:val="1"/>
        <w:rPr>
          <w:sz w:val="28"/>
          <w:szCs w:val="28"/>
        </w:rPr>
      </w:pPr>
      <w:bookmarkStart w:id="4" w:name="_Toc491941656"/>
      <w:r>
        <w:rPr>
          <w:rFonts w:hint="eastAsia"/>
          <w:sz w:val="28"/>
          <w:szCs w:val="28"/>
        </w:rPr>
        <w:t>4</w:t>
      </w:r>
      <w:r w:rsidR="008841BA" w:rsidRPr="0026056A">
        <w:rPr>
          <w:sz w:val="28"/>
          <w:szCs w:val="28"/>
        </w:rPr>
        <w:t>.</w:t>
      </w:r>
      <w:r w:rsidR="008841BA" w:rsidRPr="0026056A">
        <w:rPr>
          <w:sz w:val="28"/>
          <w:szCs w:val="28"/>
        </w:rPr>
        <w:t>审核评估的指导思想与原则是什么？</w:t>
      </w:r>
      <w:bookmarkEnd w:id="4"/>
    </w:p>
    <w:p w:rsidR="008841BA" w:rsidRPr="0026056A" w:rsidRDefault="00B35713" w:rsidP="008841BA">
      <w:pPr>
        <w:rPr>
          <w:sz w:val="28"/>
          <w:szCs w:val="28"/>
        </w:rPr>
      </w:pPr>
      <w:r w:rsidRPr="0026056A">
        <w:rPr>
          <w:sz w:val="28"/>
          <w:szCs w:val="28"/>
        </w:rPr>
        <w:t>答：</w:t>
      </w:r>
      <w:r w:rsidR="008841BA" w:rsidRPr="0026056A">
        <w:rPr>
          <w:sz w:val="28"/>
          <w:szCs w:val="28"/>
        </w:rPr>
        <w:t>审核评估的指导思想可以概括为</w:t>
      </w:r>
      <w:r w:rsidR="008841BA" w:rsidRPr="0026056A">
        <w:rPr>
          <w:sz w:val="28"/>
          <w:szCs w:val="28"/>
        </w:rPr>
        <w:t>“</w:t>
      </w:r>
      <w:r w:rsidR="008841BA" w:rsidRPr="0026056A">
        <w:rPr>
          <w:sz w:val="28"/>
          <w:szCs w:val="28"/>
        </w:rPr>
        <w:t>一个坚持、两个突出、三个强化。</w:t>
      </w:r>
      <w:r w:rsidR="008841BA" w:rsidRPr="0026056A">
        <w:rPr>
          <w:sz w:val="28"/>
          <w:szCs w:val="28"/>
        </w:rPr>
        <w:t>”</w:t>
      </w:r>
      <w:r w:rsidR="008841BA" w:rsidRPr="0026056A">
        <w:rPr>
          <w:sz w:val="28"/>
          <w:szCs w:val="28"/>
        </w:rPr>
        <w:t>就是要在坚持</w:t>
      </w:r>
      <w:r w:rsidR="008841BA" w:rsidRPr="0026056A">
        <w:rPr>
          <w:sz w:val="28"/>
          <w:szCs w:val="28"/>
        </w:rPr>
        <w:t>“</w:t>
      </w:r>
      <w:r w:rsidR="008841BA" w:rsidRPr="0026056A">
        <w:rPr>
          <w:sz w:val="28"/>
          <w:szCs w:val="28"/>
        </w:rPr>
        <w:t>以评促建，以评促改，以评促管，评建结合，重在建设</w:t>
      </w:r>
      <w:r w:rsidR="008841BA" w:rsidRPr="0026056A">
        <w:rPr>
          <w:sz w:val="28"/>
          <w:szCs w:val="28"/>
        </w:rPr>
        <w:t>”</w:t>
      </w:r>
      <w:r w:rsidR="008841BA" w:rsidRPr="0026056A">
        <w:rPr>
          <w:sz w:val="28"/>
          <w:szCs w:val="28"/>
        </w:rPr>
        <w:t>这二十字方针基础上，突出内涵建设，突出特色发展，强化办学合理定位，强化教学中心地位，强化内部质量保障体系建设，不断提高人才培养质量。</w:t>
      </w:r>
    </w:p>
    <w:p w:rsidR="008841BA" w:rsidRPr="0026056A" w:rsidRDefault="008841BA" w:rsidP="008841BA">
      <w:pPr>
        <w:rPr>
          <w:sz w:val="28"/>
          <w:szCs w:val="28"/>
        </w:rPr>
      </w:pPr>
      <w:r w:rsidRPr="0026056A">
        <w:rPr>
          <w:sz w:val="28"/>
          <w:szCs w:val="28"/>
        </w:rPr>
        <w:lastRenderedPageBreak/>
        <w:t>审核评估坚持以下五项原则：一是主体性原则。二是目标性原则。三是多样性原则</w:t>
      </w:r>
      <w:r w:rsidRPr="0026056A">
        <w:rPr>
          <w:rFonts w:hint="eastAsia"/>
          <w:sz w:val="28"/>
          <w:szCs w:val="28"/>
        </w:rPr>
        <w:t>，</w:t>
      </w:r>
      <w:r w:rsidRPr="0026056A">
        <w:rPr>
          <w:sz w:val="28"/>
          <w:szCs w:val="28"/>
        </w:rPr>
        <w:t>这一原则体现了国家对高等教育分类指导、分类评价的思想。四是发展性原则。五是实证性原则，。</w:t>
      </w:r>
    </w:p>
    <w:p w:rsidR="00925517" w:rsidRPr="0026056A" w:rsidRDefault="0026056A" w:rsidP="0026056A">
      <w:pPr>
        <w:pStyle w:val="1"/>
        <w:rPr>
          <w:sz w:val="28"/>
          <w:szCs w:val="28"/>
        </w:rPr>
      </w:pPr>
      <w:bookmarkStart w:id="5" w:name="_Toc491941657"/>
      <w:r>
        <w:rPr>
          <w:rFonts w:hint="eastAsia"/>
          <w:sz w:val="28"/>
          <w:szCs w:val="28"/>
        </w:rPr>
        <w:t>5</w:t>
      </w:r>
      <w:r w:rsidR="00925517" w:rsidRPr="0026056A">
        <w:rPr>
          <w:sz w:val="28"/>
          <w:szCs w:val="28"/>
        </w:rPr>
        <w:t>.</w:t>
      </w:r>
      <w:r w:rsidR="00925517" w:rsidRPr="0026056A">
        <w:rPr>
          <w:sz w:val="28"/>
          <w:szCs w:val="28"/>
        </w:rPr>
        <w:t>审核评估的理念是什么？</w:t>
      </w:r>
      <w:bookmarkEnd w:id="5"/>
    </w:p>
    <w:p w:rsidR="00BE1868" w:rsidRPr="0026056A" w:rsidRDefault="00B35713" w:rsidP="00767D85">
      <w:pPr>
        <w:rPr>
          <w:sz w:val="28"/>
          <w:szCs w:val="28"/>
        </w:rPr>
      </w:pPr>
      <w:r w:rsidRPr="0026056A">
        <w:rPr>
          <w:sz w:val="28"/>
          <w:szCs w:val="28"/>
        </w:rPr>
        <w:t>答：</w:t>
      </w:r>
      <w:r w:rsidR="00BE1868" w:rsidRPr="0026056A">
        <w:rPr>
          <w:sz w:val="28"/>
          <w:szCs w:val="28"/>
        </w:rPr>
        <w:t>审核评估强调</w:t>
      </w:r>
      <w:r w:rsidR="00BE1868" w:rsidRPr="0026056A">
        <w:rPr>
          <w:sz w:val="28"/>
          <w:szCs w:val="28"/>
        </w:rPr>
        <w:t>“</w:t>
      </w:r>
      <w:r w:rsidR="00BE1868" w:rsidRPr="0026056A">
        <w:rPr>
          <w:sz w:val="28"/>
          <w:szCs w:val="28"/>
        </w:rPr>
        <w:t>对国家负责，为学校服务</w:t>
      </w:r>
      <w:r w:rsidR="00BE1868" w:rsidRPr="0026056A">
        <w:rPr>
          <w:sz w:val="28"/>
          <w:szCs w:val="28"/>
        </w:rPr>
        <w:t>”</w:t>
      </w:r>
      <w:r w:rsidR="00BE1868" w:rsidRPr="0026056A">
        <w:rPr>
          <w:rFonts w:hint="eastAsia"/>
          <w:sz w:val="28"/>
          <w:szCs w:val="28"/>
        </w:rPr>
        <w:t>和</w:t>
      </w:r>
      <w:r w:rsidR="00BE1868" w:rsidRPr="0026056A">
        <w:rPr>
          <w:sz w:val="28"/>
          <w:szCs w:val="28"/>
        </w:rPr>
        <w:t>“</w:t>
      </w:r>
      <w:r w:rsidR="00BE1868" w:rsidRPr="0026056A">
        <w:rPr>
          <w:sz w:val="28"/>
          <w:szCs w:val="28"/>
        </w:rPr>
        <w:t>以学校为主体，以学生发展为本位</w:t>
      </w:r>
      <w:r w:rsidR="00BE1868" w:rsidRPr="0026056A">
        <w:rPr>
          <w:sz w:val="28"/>
          <w:szCs w:val="28"/>
        </w:rPr>
        <w:t>”</w:t>
      </w:r>
      <w:r w:rsidR="00BE1868" w:rsidRPr="0026056A">
        <w:rPr>
          <w:sz w:val="28"/>
          <w:szCs w:val="28"/>
        </w:rPr>
        <w:t>的理念。</w:t>
      </w:r>
    </w:p>
    <w:p w:rsidR="00925517" w:rsidRPr="0026056A" w:rsidRDefault="0026056A" w:rsidP="0026056A">
      <w:pPr>
        <w:pStyle w:val="1"/>
        <w:rPr>
          <w:sz w:val="28"/>
          <w:szCs w:val="28"/>
        </w:rPr>
      </w:pPr>
      <w:bookmarkStart w:id="6" w:name="_Toc491941658"/>
      <w:r>
        <w:rPr>
          <w:rFonts w:hint="eastAsia"/>
          <w:sz w:val="28"/>
          <w:szCs w:val="28"/>
        </w:rPr>
        <w:t>6</w:t>
      </w:r>
      <w:r w:rsidR="00925517" w:rsidRPr="0026056A">
        <w:rPr>
          <w:sz w:val="28"/>
          <w:szCs w:val="28"/>
        </w:rPr>
        <w:t>.</w:t>
      </w:r>
      <w:r w:rsidR="00925517" w:rsidRPr="0026056A">
        <w:rPr>
          <w:sz w:val="28"/>
          <w:szCs w:val="28"/>
        </w:rPr>
        <w:t>审核评估范围包括哪些内容？</w:t>
      </w:r>
      <w:bookmarkEnd w:id="6"/>
    </w:p>
    <w:p w:rsidR="00BE1868" w:rsidRPr="0026056A" w:rsidRDefault="00BE1868" w:rsidP="00767D85">
      <w:pPr>
        <w:rPr>
          <w:sz w:val="28"/>
          <w:szCs w:val="28"/>
        </w:rPr>
      </w:pPr>
      <w:r w:rsidRPr="0026056A">
        <w:rPr>
          <w:sz w:val="28"/>
          <w:szCs w:val="28"/>
        </w:rPr>
        <w:t>答：</w:t>
      </w:r>
      <w:r w:rsidRPr="0026056A">
        <w:rPr>
          <w:sz w:val="28"/>
          <w:szCs w:val="28"/>
        </w:rPr>
        <w:t>“</w:t>
      </w:r>
      <w:r w:rsidRPr="0026056A">
        <w:rPr>
          <w:sz w:val="28"/>
          <w:szCs w:val="28"/>
        </w:rPr>
        <w:t>审核评估范围</w:t>
      </w:r>
      <w:r w:rsidRPr="0026056A">
        <w:rPr>
          <w:sz w:val="28"/>
          <w:szCs w:val="28"/>
        </w:rPr>
        <w:t>”</w:t>
      </w:r>
      <w:r w:rsidRPr="0026056A">
        <w:rPr>
          <w:sz w:val="28"/>
          <w:szCs w:val="28"/>
        </w:rPr>
        <w:t>是围绕高校本科教学工作所设计的审核内容，由审核项目、审核要素、审核要点三部分组成。第一部分内容为审核项目，共有</w:t>
      </w:r>
      <w:r w:rsidRPr="0026056A">
        <w:rPr>
          <w:sz w:val="28"/>
          <w:szCs w:val="28"/>
        </w:rPr>
        <w:t>“6+1”</w:t>
      </w:r>
      <w:r w:rsidRPr="0026056A">
        <w:rPr>
          <w:sz w:val="28"/>
          <w:szCs w:val="28"/>
        </w:rPr>
        <w:t>项内容，分别是定位与目标，师资队伍，教学资源，培养过程，学生发展，质量保障。在这六项之外，还另加了一个自选特色项目。第二部分内容为审核要素，把六大审核项目划分为</w:t>
      </w:r>
      <w:r w:rsidRPr="0026056A">
        <w:rPr>
          <w:sz w:val="28"/>
          <w:szCs w:val="28"/>
        </w:rPr>
        <w:t xml:space="preserve"> 24 </w:t>
      </w:r>
      <w:r w:rsidRPr="0026056A">
        <w:rPr>
          <w:sz w:val="28"/>
          <w:szCs w:val="28"/>
        </w:rPr>
        <w:t>个要素。第三部分为审核要点，把审核要素的核心内容体现在</w:t>
      </w:r>
      <w:r w:rsidRPr="0026056A">
        <w:rPr>
          <w:sz w:val="28"/>
          <w:szCs w:val="28"/>
        </w:rPr>
        <w:t xml:space="preserve"> 64 </w:t>
      </w:r>
      <w:r w:rsidRPr="0026056A">
        <w:rPr>
          <w:sz w:val="28"/>
          <w:szCs w:val="28"/>
        </w:rPr>
        <w:t>个审核要点上（以上内容见附件）。</w:t>
      </w:r>
    </w:p>
    <w:p w:rsidR="00925517" w:rsidRPr="0026056A" w:rsidRDefault="0026056A" w:rsidP="0026056A">
      <w:pPr>
        <w:pStyle w:val="1"/>
        <w:rPr>
          <w:sz w:val="28"/>
          <w:szCs w:val="28"/>
        </w:rPr>
      </w:pPr>
      <w:bookmarkStart w:id="7" w:name="_Toc491941659"/>
      <w:r>
        <w:rPr>
          <w:rFonts w:hint="eastAsia"/>
          <w:sz w:val="28"/>
          <w:szCs w:val="28"/>
        </w:rPr>
        <w:lastRenderedPageBreak/>
        <w:t>7</w:t>
      </w:r>
      <w:r w:rsidR="00925517" w:rsidRPr="0026056A">
        <w:rPr>
          <w:sz w:val="28"/>
          <w:szCs w:val="28"/>
        </w:rPr>
        <w:t>.</w:t>
      </w:r>
      <w:r w:rsidR="00925517" w:rsidRPr="0026056A">
        <w:rPr>
          <w:sz w:val="28"/>
          <w:szCs w:val="28"/>
        </w:rPr>
        <w:t>什么是审核评估的自选特色项目？</w:t>
      </w:r>
      <w:bookmarkEnd w:id="7"/>
    </w:p>
    <w:p w:rsidR="00BE1868" w:rsidRPr="0026056A" w:rsidRDefault="00BE1868" w:rsidP="00767D85">
      <w:pPr>
        <w:rPr>
          <w:sz w:val="28"/>
          <w:szCs w:val="28"/>
        </w:rPr>
      </w:pPr>
      <w:r w:rsidRPr="0026056A">
        <w:rPr>
          <w:sz w:val="28"/>
          <w:szCs w:val="28"/>
        </w:rPr>
        <w:t>答：在审核范围的六个项目之外，增加了一个自选特色项目。这一项目的设立体现了审核评估的开放性，体现了审核评估充分尊重学校办学自主权、鼓励高校办出特色的指导思想。围绕人才培养工作自行选择（也可以不选）特色鲜明的项目，作为补充审核的内容。</w:t>
      </w:r>
    </w:p>
    <w:p w:rsidR="00925517" w:rsidRPr="0026056A" w:rsidRDefault="0026056A" w:rsidP="0026056A">
      <w:pPr>
        <w:pStyle w:val="1"/>
        <w:rPr>
          <w:sz w:val="28"/>
          <w:szCs w:val="28"/>
        </w:rPr>
      </w:pPr>
      <w:bookmarkStart w:id="8" w:name="_Toc491941660"/>
      <w:r>
        <w:rPr>
          <w:rFonts w:hint="eastAsia"/>
          <w:sz w:val="28"/>
          <w:szCs w:val="28"/>
        </w:rPr>
        <w:t>8</w:t>
      </w:r>
      <w:r w:rsidR="00925517" w:rsidRPr="0026056A">
        <w:rPr>
          <w:sz w:val="28"/>
          <w:szCs w:val="28"/>
        </w:rPr>
        <w:t>.</w:t>
      </w:r>
      <w:r w:rsidR="00925517" w:rsidRPr="0026056A">
        <w:rPr>
          <w:sz w:val="28"/>
          <w:szCs w:val="28"/>
        </w:rPr>
        <w:t>审核评估的重点是什么？</w:t>
      </w:r>
      <w:bookmarkEnd w:id="8"/>
    </w:p>
    <w:p w:rsidR="00BE1868" w:rsidRPr="0026056A" w:rsidRDefault="00BE1868" w:rsidP="00767D85">
      <w:pPr>
        <w:rPr>
          <w:sz w:val="28"/>
          <w:szCs w:val="28"/>
        </w:rPr>
      </w:pPr>
      <w:r w:rsidRPr="0026056A">
        <w:rPr>
          <w:sz w:val="28"/>
          <w:szCs w:val="28"/>
        </w:rPr>
        <w:t>答：审核评估涵盖了高等学校人才培养过程的各个环节，重点是对学校教学工作</w:t>
      </w:r>
      <w:r w:rsidRPr="0026056A">
        <w:rPr>
          <w:sz w:val="28"/>
          <w:szCs w:val="28"/>
        </w:rPr>
        <w:t>“</w:t>
      </w:r>
      <w:r w:rsidR="0023489D">
        <w:rPr>
          <w:rFonts w:hint="eastAsia"/>
          <w:sz w:val="28"/>
          <w:szCs w:val="28"/>
        </w:rPr>
        <w:t>五</w:t>
      </w:r>
      <w:r w:rsidRPr="0026056A">
        <w:rPr>
          <w:sz w:val="28"/>
          <w:szCs w:val="28"/>
        </w:rPr>
        <w:t>个度</w:t>
      </w:r>
      <w:r w:rsidRPr="0026056A">
        <w:rPr>
          <w:sz w:val="28"/>
          <w:szCs w:val="28"/>
        </w:rPr>
        <w:t>”</w:t>
      </w:r>
      <w:r w:rsidRPr="0026056A">
        <w:rPr>
          <w:sz w:val="28"/>
          <w:szCs w:val="28"/>
        </w:rPr>
        <w:t>进行审核。</w:t>
      </w:r>
      <w:r w:rsidR="0023489D">
        <w:rPr>
          <w:rFonts w:hint="eastAsia"/>
          <w:sz w:val="28"/>
          <w:szCs w:val="28"/>
        </w:rPr>
        <w:t>一是学校人才培养目标和培养效果的达成度。二</w:t>
      </w:r>
      <w:r w:rsidRPr="0026056A">
        <w:rPr>
          <w:sz w:val="28"/>
          <w:szCs w:val="28"/>
        </w:rPr>
        <w:t>是办学定位和人才培养目标与国家和区域经济社会发展需求的适应度；</w:t>
      </w:r>
      <w:r w:rsidR="0023489D">
        <w:rPr>
          <w:rFonts w:hint="eastAsia"/>
          <w:sz w:val="28"/>
          <w:szCs w:val="28"/>
        </w:rPr>
        <w:t>三</w:t>
      </w:r>
      <w:r w:rsidR="0023489D">
        <w:rPr>
          <w:sz w:val="28"/>
          <w:szCs w:val="28"/>
        </w:rPr>
        <w:t>是教师和教学资源的</w:t>
      </w:r>
      <w:r w:rsidR="0023489D">
        <w:rPr>
          <w:rFonts w:hint="eastAsia"/>
          <w:sz w:val="28"/>
          <w:szCs w:val="28"/>
        </w:rPr>
        <w:t>支撑度</w:t>
      </w:r>
      <w:r w:rsidRPr="0026056A">
        <w:rPr>
          <w:sz w:val="28"/>
          <w:szCs w:val="28"/>
        </w:rPr>
        <w:t>；</w:t>
      </w:r>
      <w:r w:rsidR="0023489D">
        <w:rPr>
          <w:rFonts w:hint="eastAsia"/>
          <w:sz w:val="28"/>
          <w:szCs w:val="28"/>
        </w:rPr>
        <w:t>四</w:t>
      </w:r>
      <w:r w:rsidRPr="0026056A">
        <w:rPr>
          <w:sz w:val="28"/>
          <w:szCs w:val="28"/>
        </w:rPr>
        <w:t>是教学和质量保障体系运行的有效度；</w:t>
      </w:r>
      <w:r w:rsidR="0023489D">
        <w:rPr>
          <w:rFonts w:hint="eastAsia"/>
          <w:sz w:val="28"/>
          <w:szCs w:val="28"/>
        </w:rPr>
        <w:t>五</w:t>
      </w:r>
      <w:r w:rsidRPr="0026056A">
        <w:rPr>
          <w:sz w:val="28"/>
          <w:szCs w:val="28"/>
        </w:rPr>
        <w:t>是学生和社会用人单位的满意度。以上这几个方面涵盖了学生从入学到毕业的整个输入输出过程。</w:t>
      </w:r>
    </w:p>
    <w:p w:rsidR="00925517" w:rsidRPr="0026056A" w:rsidRDefault="0026056A" w:rsidP="0026056A">
      <w:pPr>
        <w:pStyle w:val="1"/>
        <w:rPr>
          <w:sz w:val="28"/>
          <w:szCs w:val="28"/>
        </w:rPr>
      </w:pPr>
      <w:bookmarkStart w:id="9" w:name="_Toc491941661"/>
      <w:r>
        <w:rPr>
          <w:rFonts w:hint="eastAsia"/>
          <w:sz w:val="28"/>
          <w:szCs w:val="28"/>
        </w:rPr>
        <w:lastRenderedPageBreak/>
        <w:t>9</w:t>
      </w:r>
      <w:r w:rsidR="00925517" w:rsidRPr="0026056A">
        <w:rPr>
          <w:sz w:val="28"/>
          <w:szCs w:val="28"/>
        </w:rPr>
        <w:t>.</w:t>
      </w:r>
      <w:r w:rsidR="00925517" w:rsidRPr="0026056A">
        <w:rPr>
          <w:sz w:val="28"/>
          <w:szCs w:val="28"/>
        </w:rPr>
        <w:t>如何理解办学定位和人才培养目标与国家和区域经济社会发展需求的适应度？</w:t>
      </w:r>
      <w:bookmarkEnd w:id="9"/>
    </w:p>
    <w:p w:rsidR="00BE1868" w:rsidRPr="0026056A" w:rsidRDefault="00B35713" w:rsidP="00767D85">
      <w:pPr>
        <w:rPr>
          <w:sz w:val="28"/>
          <w:szCs w:val="28"/>
        </w:rPr>
      </w:pPr>
      <w:r w:rsidRPr="0026056A">
        <w:rPr>
          <w:sz w:val="28"/>
          <w:szCs w:val="28"/>
        </w:rPr>
        <w:t>答：</w:t>
      </w:r>
      <w:r w:rsidR="00BE1868" w:rsidRPr="0026056A">
        <w:rPr>
          <w:sz w:val="28"/>
          <w:szCs w:val="28"/>
        </w:rPr>
        <w:t>高等学校确定的人才培养目标必须体现为经济建设服务，满足社会发展对人才的需求。</w:t>
      </w:r>
      <w:r w:rsidR="002319ED" w:rsidRPr="0026056A">
        <w:rPr>
          <w:sz w:val="28"/>
          <w:szCs w:val="28"/>
        </w:rPr>
        <w:t>高等学校必须从实际出发合理定位，制定相应的人才培养目标。根据培养目标制定培养方案，形成与之相适应的课程体系。</w:t>
      </w:r>
    </w:p>
    <w:p w:rsidR="00925517" w:rsidRPr="0026056A" w:rsidRDefault="0026056A" w:rsidP="0026056A">
      <w:pPr>
        <w:pStyle w:val="1"/>
        <w:rPr>
          <w:sz w:val="28"/>
          <w:szCs w:val="28"/>
        </w:rPr>
      </w:pPr>
      <w:bookmarkStart w:id="10" w:name="_Toc491941662"/>
      <w:r>
        <w:rPr>
          <w:rFonts w:hint="eastAsia"/>
          <w:sz w:val="28"/>
          <w:szCs w:val="28"/>
        </w:rPr>
        <w:t>10</w:t>
      </w:r>
      <w:r w:rsidR="00925517" w:rsidRPr="0026056A">
        <w:rPr>
          <w:sz w:val="28"/>
          <w:szCs w:val="28"/>
        </w:rPr>
        <w:t>.</w:t>
      </w:r>
      <w:r w:rsidR="00925517" w:rsidRPr="0026056A">
        <w:rPr>
          <w:sz w:val="28"/>
          <w:szCs w:val="28"/>
        </w:rPr>
        <w:t>如何理解教师和教学资源条件的保障度？</w:t>
      </w:r>
      <w:bookmarkEnd w:id="10"/>
    </w:p>
    <w:p w:rsidR="002319ED" w:rsidRPr="0026056A" w:rsidRDefault="002319ED" w:rsidP="00767D85">
      <w:pPr>
        <w:rPr>
          <w:sz w:val="28"/>
          <w:szCs w:val="28"/>
        </w:rPr>
      </w:pPr>
      <w:r w:rsidRPr="0026056A">
        <w:rPr>
          <w:sz w:val="28"/>
          <w:szCs w:val="28"/>
        </w:rPr>
        <w:t>答：教学资源是指一切可以帮助学生达成学习目标的物化的、显性或隐性的、为学生学习服务的教学组成要素。教师和教学资源通常包括教师队伍，教室、实验室、体育场馆等教学基础设施，教学经费，教材，教学仪器设备等。</w:t>
      </w:r>
    </w:p>
    <w:p w:rsidR="002319ED" w:rsidRPr="0026056A" w:rsidRDefault="002319ED" w:rsidP="00767D85">
      <w:pPr>
        <w:rPr>
          <w:sz w:val="28"/>
          <w:szCs w:val="28"/>
        </w:rPr>
      </w:pPr>
      <w:r w:rsidRPr="0026056A">
        <w:rPr>
          <w:sz w:val="28"/>
          <w:szCs w:val="28"/>
        </w:rPr>
        <w:t>教师和教学资源是高校办学的基本条件，国家有基本的要求</w:t>
      </w:r>
      <w:r w:rsidRPr="0026056A">
        <w:rPr>
          <w:rFonts w:hint="eastAsia"/>
          <w:sz w:val="28"/>
          <w:szCs w:val="28"/>
        </w:rPr>
        <w:t>，</w:t>
      </w:r>
      <w:r w:rsidRPr="0026056A">
        <w:rPr>
          <w:sz w:val="28"/>
          <w:szCs w:val="28"/>
        </w:rPr>
        <w:t>高校保障人才培养质量的基本条件。师德、教学水平、科研能力等是教师质量的体现。</w:t>
      </w:r>
    </w:p>
    <w:p w:rsidR="00925517" w:rsidRPr="0026056A" w:rsidRDefault="00925517" w:rsidP="0026056A">
      <w:pPr>
        <w:pStyle w:val="1"/>
        <w:rPr>
          <w:sz w:val="28"/>
          <w:szCs w:val="28"/>
        </w:rPr>
      </w:pPr>
      <w:bookmarkStart w:id="11" w:name="_Toc491941663"/>
      <w:r w:rsidRPr="0026056A">
        <w:rPr>
          <w:sz w:val="28"/>
          <w:szCs w:val="28"/>
        </w:rPr>
        <w:lastRenderedPageBreak/>
        <w:t>1</w:t>
      </w:r>
      <w:r w:rsidR="0026056A">
        <w:rPr>
          <w:rFonts w:hint="eastAsia"/>
          <w:sz w:val="28"/>
          <w:szCs w:val="28"/>
        </w:rPr>
        <w:t>1</w:t>
      </w:r>
      <w:r w:rsidRPr="0026056A">
        <w:rPr>
          <w:sz w:val="28"/>
          <w:szCs w:val="28"/>
        </w:rPr>
        <w:t>.</w:t>
      </w:r>
      <w:r w:rsidRPr="0026056A">
        <w:rPr>
          <w:sz w:val="28"/>
          <w:szCs w:val="28"/>
        </w:rPr>
        <w:t>如何理解教学和质量保障体系运行的有效度？</w:t>
      </w:r>
      <w:bookmarkEnd w:id="11"/>
    </w:p>
    <w:p w:rsidR="002319ED" w:rsidRPr="0026056A" w:rsidRDefault="00B35713" w:rsidP="00767D85">
      <w:pPr>
        <w:rPr>
          <w:sz w:val="28"/>
          <w:szCs w:val="28"/>
        </w:rPr>
      </w:pPr>
      <w:r w:rsidRPr="0026056A">
        <w:rPr>
          <w:sz w:val="28"/>
          <w:szCs w:val="28"/>
        </w:rPr>
        <w:t>答：</w:t>
      </w:r>
      <w:r w:rsidR="002319ED" w:rsidRPr="0026056A">
        <w:rPr>
          <w:sz w:val="28"/>
          <w:szCs w:val="28"/>
        </w:rPr>
        <w:t>教学质量保障体系是由质量标准、质量评价、质量监控、信息收集、反馈调节等若干部分组成。建立质量保障体系是保障和提高高校教学质量的重要手段。学校应通过自我评估、督导检查、教学状态数据常态监控收集相关教学信息，及时反馈到教学工作的各个环节中，调节、改进工作，不断提高人才培养质量。</w:t>
      </w:r>
    </w:p>
    <w:p w:rsidR="00925517" w:rsidRPr="0026056A" w:rsidRDefault="00925517" w:rsidP="0026056A">
      <w:pPr>
        <w:pStyle w:val="1"/>
        <w:rPr>
          <w:sz w:val="28"/>
          <w:szCs w:val="28"/>
        </w:rPr>
      </w:pPr>
      <w:bookmarkStart w:id="12" w:name="_Toc491941664"/>
      <w:r w:rsidRPr="0026056A">
        <w:rPr>
          <w:sz w:val="28"/>
          <w:szCs w:val="28"/>
        </w:rPr>
        <w:t>1</w:t>
      </w:r>
      <w:r w:rsidR="0026056A">
        <w:rPr>
          <w:rFonts w:hint="eastAsia"/>
          <w:sz w:val="28"/>
          <w:szCs w:val="28"/>
        </w:rPr>
        <w:t>2</w:t>
      </w:r>
      <w:r w:rsidRPr="0026056A">
        <w:rPr>
          <w:sz w:val="28"/>
          <w:szCs w:val="28"/>
        </w:rPr>
        <w:t>.</w:t>
      </w:r>
      <w:r w:rsidRPr="0026056A">
        <w:rPr>
          <w:sz w:val="28"/>
          <w:szCs w:val="28"/>
        </w:rPr>
        <w:t>如何理解学生和社会用人单位的满意度？</w:t>
      </w:r>
      <w:bookmarkEnd w:id="12"/>
    </w:p>
    <w:p w:rsidR="002319ED" w:rsidRPr="0026056A" w:rsidRDefault="00B35713" w:rsidP="00767D85">
      <w:pPr>
        <w:rPr>
          <w:sz w:val="28"/>
          <w:szCs w:val="28"/>
        </w:rPr>
      </w:pPr>
      <w:r w:rsidRPr="0026056A">
        <w:rPr>
          <w:sz w:val="28"/>
          <w:szCs w:val="28"/>
        </w:rPr>
        <w:t>答：</w:t>
      </w:r>
      <w:r w:rsidR="002319ED" w:rsidRPr="0026056A">
        <w:rPr>
          <w:sz w:val="28"/>
          <w:szCs w:val="28"/>
        </w:rPr>
        <w:t>学生和社会用人单位的满意度是人才培养质量的根本尺度。学校应建立对社会用人单位和毕业生的跟踪调查机制，定期了解社会用人部门的需求和毕业生的反映，并根据反馈信息对专业设置、培养目标、培养规格、培养方案、培养方法等进行调整及改进。</w:t>
      </w:r>
    </w:p>
    <w:p w:rsidR="00925517" w:rsidRPr="0026056A" w:rsidRDefault="008841BA" w:rsidP="0026056A">
      <w:pPr>
        <w:pStyle w:val="1"/>
        <w:rPr>
          <w:sz w:val="28"/>
          <w:szCs w:val="28"/>
        </w:rPr>
      </w:pPr>
      <w:bookmarkStart w:id="13" w:name="_Toc491941665"/>
      <w:r w:rsidRPr="0026056A">
        <w:rPr>
          <w:sz w:val="28"/>
          <w:szCs w:val="28"/>
        </w:rPr>
        <w:t>1</w:t>
      </w:r>
      <w:r w:rsidR="0026056A">
        <w:rPr>
          <w:rFonts w:hint="eastAsia"/>
          <w:sz w:val="28"/>
          <w:szCs w:val="28"/>
        </w:rPr>
        <w:t>3</w:t>
      </w:r>
      <w:r w:rsidR="00925517" w:rsidRPr="0026056A">
        <w:rPr>
          <w:sz w:val="28"/>
          <w:szCs w:val="28"/>
        </w:rPr>
        <w:t>.</w:t>
      </w:r>
      <w:r w:rsidR="00925517" w:rsidRPr="0026056A">
        <w:rPr>
          <w:sz w:val="28"/>
          <w:szCs w:val="28"/>
        </w:rPr>
        <w:t>审核评估有哪些程序？</w:t>
      </w:r>
      <w:bookmarkEnd w:id="13"/>
    </w:p>
    <w:p w:rsidR="002319ED" w:rsidRPr="0026056A" w:rsidRDefault="002319ED" w:rsidP="00767D85">
      <w:pPr>
        <w:rPr>
          <w:sz w:val="28"/>
          <w:szCs w:val="28"/>
        </w:rPr>
      </w:pPr>
      <w:r w:rsidRPr="0026056A">
        <w:rPr>
          <w:sz w:val="28"/>
          <w:szCs w:val="28"/>
        </w:rPr>
        <w:t>答：审核评估程序包括学校自评、专家进校考察、评估结论审议与发布</w:t>
      </w:r>
      <w:r w:rsidRPr="0026056A">
        <w:rPr>
          <w:rFonts w:hint="eastAsia"/>
          <w:sz w:val="28"/>
          <w:szCs w:val="28"/>
        </w:rPr>
        <w:t>、</w:t>
      </w:r>
      <w:r w:rsidRPr="0026056A">
        <w:rPr>
          <w:sz w:val="28"/>
          <w:szCs w:val="28"/>
        </w:rPr>
        <w:t>评估结果等。</w:t>
      </w:r>
    </w:p>
    <w:p w:rsidR="00925517" w:rsidRPr="0026056A" w:rsidRDefault="008841BA" w:rsidP="0026056A">
      <w:pPr>
        <w:pStyle w:val="1"/>
        <w:rPr>
          <w:sz w:val="28"/>
          <w:szCs w:val="28"/>
        </w:rPr>
      </w:pPr>
      <w:bookmarkStart w:id="14" w:name="_Toc491941666"/>
      <w:r w:rsidRPr="0026056A">
        <w:rPr>
          <w:rFonts w:hint="eastAsia"/>
          <w:sz w:val="28"/>
          <w:szCs w:val="28"/>
        </w:rPr>
        <w:lastRenderedPageBreak/>
        <w:t>1</w:t>
      </w:r>
      <w:r w:rsidR="0026056A">
        <w:rPr>
          <w:rFonts w:hint="eastAsia"/>
          <w:sz w:val="28"/>
          <w:szCs w:val="28"/>
        </w:rPr>
        <w:t>4</w:t>
      </w:r>
      <w:r w:rsidR="00925517" w:rsidRPr="0026056A">
        <w:rPr>
          <w:sz w:val="28"/>
          <w:szCs w:val="28"/>
        </w:rPr>
        <w:t>.</w:t>
      </w:r>
      <w:r w:rsidR="00925517" w:rsidRPr="0026056A">
        <w:rPr>
          <w:sz w:val="28"/>
          <w:szCs w:val="28"/>
        </w:rPr>
        <w:t>审核评估中如何体现社会参与？</w:t>
      </w:r>
      <w:bookmarkEnd w:id="14"/>
    </w:p>
    <w:p w:rsidR="002319ED" w:rsidRPr="0026056A" w:rsidRDefault="002319ED" w:rsidP="00767D85">
      <w:pPr>
        <w:rPr>
          <w:sz w:val="28"/>
          <w:szCs w:val="28"/>
        </w:rPr>
      </w:pPr>
      <w:r w:rsidRPr="0026056A">
        <w:rPr>
          <w:sz w:val="28"/>
          <w:szCs w:val="28"/>
        </w:rPr>
        <w:t>答：社会力量参与评估是高等教育管理的重要形式。审核评估工作吸收社会力量参与，采取以下形式：一是吸收一定数量和比例的高等教育系统外部人员，以专家或观察员身份参与审核评估工作。二是审核评估工作中，将社会用人单位和毕业生对教学工作的满意度评价，作为评价学校教育教学质量的依据。三是充分利用社会专业评价机构调查的有关信息。四是在一定范围公布高校本科教学基本状态数据，公开接受社会监督。</w:t>
      </w:r>
    </w:p>
    <w:p w:rsidR="00925517" w:rsidRPr="0026056A" w:rsidRDefault="008841BA" w:rsidP="0026056A">
      <w:pPr>
        <w:pStyle w:val="1"/>
        <w:rPr>
          <w:sz w:val="28"/>
          <w:szCs w:val="28"/>
        </w:rPr>
      </w:pPr>
      <w:bookmarkStart w:id="15" w:name="_Toc491941667"/>
      <w:r w:rsidRPr="0026056A">
        <w:rPr>
          <w:rFonts w:hint="eastAsia"/>
          <w:sz w:val="28"/>
          <w:szCs w:val="28"/>
        </w:rPr>
        <w:t>1</w:t>
      </w:r>
      <w:r w:rsidR="0026056A">
        <w:rPr>
          <w:rFonts w:hint="eastAsia"/>
          <w:sz w:val="28"/>
          <w:szCs w:val="28"/>
        </w:rPr>
        <w:t>5</w:t>
      </w:r>
      <w:r w:rsidR="00925517" w:rsidRPr="0026056A">
        <w:rPr>
          <w:sz w:val="28"/>
          <w:szCs w:val="28"/>
        </w:rPr>
        <w:t>.</w:t>
      </w:r>
      <w:r w:rsidR="00925517" w:rsidRPr="0026056A">
        <w:rPr>
          <w:sz w:val="28"/>
          <w:szCs w:val="28"/>
        </w:rPr>
        <w:t>什么是高校教学基本状态数据库？</w:t>
      </w:r>
      <w:bookmarkEnd w:id="15"/>
    </w:p>
    <w:p w:rsidR="002319ED" w:rsidRPr="0026056A" w:rsidRDefault="00B35713" w:rsidP="00767D85">
      <w:pPr>
        <w:rPr>
          <w:sz w:val="28"/>
          <w:szCs w:val="28"/>
        </w:rPr>
      </w:pPr>
      <w:r w:rsidRPr="0026056A">
        <w:rPr>
          <w:sz w:val="28"/>
          <w:szCs w:val="28"/>
        </w:rPr>
        <w:t>答：</w:t>
      </w:r>
      <w:r w:rsidR="002319ED" w:rsidRPr="0026056A">
        <w:rPr>
          <w:sz w:val="28"/>
          <w:szCs w:val="28"/>
        </w:rPr>
        <w:t>数据库数据项选取遵循高等学校教学工作内在规律，涵盖教学投入、教学过程、教学效果等数据群组。数据库从实现方式上，分解成师资队伍、教育教学、教育经费、教学科研仪器、教学条件、学生基本情况、学生课外活动、科研情况、学科建设等九类数据。</w:t>
      </w:r>
    </w:p>
    <w:p w:rsidR="002319ED" w:rsidRPr="0026056A" w:rsidRDefault="002319ED" w:rsidP="00767D85">
      <w:pPr>
        <w:rPr>
          <w:sz w:val="28"/>
          <w:szCs w:val="28"/>
        </w:rPr>
      </w:pPr>
      <w:r w:rsidRPr="0026056A">
        <w:rPr>
          <w:sz w:val="28"/>
          <w:szCs w:val="28"/>
        </w:rPr>
        <w:t>数据库是五位一体的高等教育教学评估制度体</w:t>
      </w:r>
      <w:r w:rsidRPr="0026056A">
        <w:rPr>
          <w:sz w:val="28"/>
          <w:szCs w:val="28"/>
        </w:rPr>
        <w:lastRenderedPageBreak/>
        <w:t>系的组成部分。学校建设校内教学基本状态数据库，评估中心建立全国教学基本状态数据库。数据库体现了四方面服务：服务于学校自身对教学工作常态监控，服务于政府宏观监控高等教育质量，服务于社会监督高等学校人才培养工作，服务于专家开展评估工作。</w:t>
      </w:r>
    </w:p>
    <w:p w:rsidR="00B9499E" w:rsidRPr="0026056A" w:rsidRDefault="008841BA" w:rsidP="0026056A">
      <w:pPr>
        <w:pStyle w:val="1"/>
        <w:rPr>
          <w:sz w:val="28"/>
          <w:szCs w:val="28"/>
        </w:rPr>
      </w:pPr>
      <w:bookmarkStart w:id="16" w:name="_Toc491941668"/>
      <w:r w:rsidRPr="0026056A">
        <w:rPr>
          <w:rFonts w:hint="eastAsia"/>
          <w:sz w:val="28"/>
          <w:szCs w:val="28"/>
        </w:rPr>
        <w:t>1</w:t>
      </w:r>
      <w:r w:rsidR="0026056A">
        <w:rPr>
          <w:rFonts w:hint="eastAsia"/>
          <w:sz w:val="28"/>
          <w:szCs w:val="28"/>
        </w:rPr>
        <w:t>6</w:t>
      </w:r>
      <w:r w:rsidR="00B9499E" w:rsidRPr="0026056A">
        <w:rPr>
          <w:sz w:val="28"/>
          <w:szCs w:val="28"/>
        </w:rPr>
        <w:t>.</w:t>
      </w:r>
      <w:r w:rsidR="00B9499E" w:rsidRPr="0026056A">
        <w:rPr>
          <w:sz w:val="28"/>
          <w:szCs w:val="28"/>
        </w:rPr>
        <w:t>高校教学基本状态数据库在审核评估中发挥什么作用？</w:t>
      </w:r>
      <w:bookmarkEnd w:id="16"/>
    </w:p>
    <w:p w:rsidR="00B9499E" w:rsidRPr="0026056A" w:rsidRDefault="00B9499E" w:rsidP="00767D85">
      <w:pPr>
        <w:rPr>
          <w:sz w:val="28"/>
          <w:szCs w:val="28"/>
        </w:rPr>
      </w:pPr>
      <w:r w:rsidRPr="0026056A">
        <w:rPr>
          <w:sz w:val="28"/>
          <w:szCs w:val="28"/>
        </w:rPr>
        <w:t>答：数据库本身既是教学评估制度的一个有机组成部分，同时在审核评估中，全程为评估考察提供基础辅助作用。</w:t>
      </w:r>
    </w:p>
    <w:p w:rsidR="00B9499E" w:rsidRPr="0026056A" w:rsidRDefault="00B9499E" w:rsidP="00767D85">
      <w:pPr>
        <w:rPr>
          <w:sz w:val="28"/>
          <w:szCs w:val="28"/>
        </w:rPr>
      </w:pPr>
      <w:r w:rsidRPr="0026056A">
        <w:rPr>
          <w:sz w:val="28"/>
          <w:szCs w:val="28"/>
        </w:rPr>
        <w:t>学校通过填报教学基本状态数据全面系统梳理教学活动，完成数据信息积累，为撰写《自评报告》提供支撑材料。专家则可以通过根据状态数据编制的《数据分析报告》，了解学校基本情况，确定考察重点、难点，使进校考察更有效率，做到有的放矢。同时，数据与实地考察相互映证，也为专家撰写评估报告提供了事实和数据依据，使专家的判断更加系统科学。</w:t>
      </w:r>
    </w:p>
    <w:p w:rsidR="00925517" w:rsidRPr="0026056A" w:rsidRDefault="008841BA" w:rsidP="0026056A">
      <w:pPr>
        <w:pStyle w:val="1"/>
        <w:rPr>
          <w:sz w:val="28"/>
          <w:szCs w:val="28"/>
        </w:rPr>
      </w:pPr>
      <w:bookmarkStart w:id="17" w:name="_Toc491941669"/>
      <w:r w:rsidRPr="0026056A">
        <w:rPr>
          <w:rFonts w:hint="eastAsia"/>
          <w:sz w:val="28"/>
          <w:szCs w:val="28"/>
        </w:rPr>
        <w:lastRenderedPageBreak/>
        <w:t>1</w:t>
      </w:r>
      <w:r w:rsidR="0026056A">
        <w:rPr>
          <w:rFonts w:hint="eastAsia"/>
          <w:sz w:val="28"/>
          <w:szCs w:val="28"/>
        </w:rPr>
        <w:t>7</w:t>
      </w:r>
      <w:r w:rsidR="00925517" w:rsidRPr="0026056A">
        <w:rPr>
          <w:sz w:val="28"/>
          <w:szCs w:val="28"/>
        </w:rPr>
        <w:t>.</w:t>
      </w:r>
      <w:r w:rsidR="00925517" w:rsidRPr="0026056A">
        <w:rPr>
          <w:sz w:val="28"/>
          <w:szCs w:val="28"/>
        </w:rPr>
        <w:t>教学状态数据分析报告有什么作用？</w:t>
      </w:r>
      <w:bookmarkEnd w:id="17"/>
    </w:p>
    <w:p w:rsidR="00B9499E" w:rsidRPr="0026056A" w:rsidRDefault="00B35713" w:rsidP="00767D85">
      <w:pPr>
        <w:rPr>
          <w:sz w:val="28"/>
          <w:szCs w:val="28"/>
        </w:rPr>
      </w:pPr>
      <w:r w:rsidRPr="0026056A">
        <w:rPr>
          <w:sz w:val="28"/>
          <w:szCs w:val="28"/>
        </w:rPr>
        <w:t>答：</w:t>
      </w:r>
      <w:r w:rsidR="00B9499E" w:rsidRPr="0026056A">
        <w:rPr>
          <w:sz w:val="28"/>
          <w:szCs w:val="28"/>
        </w:rPr>
        <w:t>《教学状态数据分析报告》是评估专家在进校前了解和研究学校的主要材料。《教学状态数据分析报告》由评估中心以学校上报的教学基本状态数据为基础编制。报告分为六章，对应</w:t>
      </w:r>
      <w:r w:rsidR="00B9499E" w:rsidRPr="0026056A">
        <w:rPr>
          <w:sz w:val="28"/>
          <w:szCs w:val="28"/>
        </w:rPr>
        <w:t xml:space="preserve"> 6 </w:t>
      </w:r>
      <w:r w:rsidR="00B9499E" w:rsidRPr="0026056A">
        <w:rPr>
          <w:sz w:val="28"/>
          <w:szCs w:val="28"/>
        </w:rPr>
        <w:t>项审核项目，每章内容由若干小节构成，各小节以数据和表格反映该审核项目下的不同要素，便于专家了解情况，定量分析。</w:t>
      </w:r>
    </w:p>
    <w:p w:rsidR="00925517" w:rsidRPr="0026056A" w:rsidRDefault="0026056A" w:rsidP="0026056A">
      <w:pPr>
        <w:pStyle w:val="1"/>
        <w:rPr>
          <w:sz w:val="28"/>
          <w:szCs w:val="28"/>
        </w:rPr>
      </w:pPr>
      <w:bookmarkStart w:id="18" w:name="_Toc491941670"/>
      <w:r>
        <w:rPr>
          <w:rFonts w:hint="eastAsia"/>
          <w:sz w:val="28"/>
          <w:szCs w:val="28"/>
        </w:rPr>
        <w:t>18</w:t>
      </w:r>
      <w:r w:rsidR="00925517" w:rsidRPr="0026056A">
        <w:rPr>
          <w:sz w:val="28"/>
          <w:szCs w:val="28"/>
        </w:rPr>
        <w:t>.</w:t>
      </w:r>
      <w:r w:rsidR="00925517" w:rsidRPr="0026056A">
        <w:rPr>
          <w:sz w:val="28"/>
          <w:szCs w:val="28"/>
        </w:rPr>
        <w:t>为什么强调高校要建立自我评估制度？</w:t>
      </w:r>
      <w:bookmarkEnd w:id="18"/>
    </w:p>
    <w:p w:rsidR="00B9499E" w:rsidRPr="0026056A" w:rsidRDefault="00B9499E" w:rsidP="00767D85">
      <w:pPr>
        <w:rPr>
          <w:sz w:val="28"/>
          <w:szCs w:val="28"/>
        </w:rPr>
      </w:pPr>
      <w:r w:rsidRPr="0026056A">
        <w:rPr>
          <w:sz w:val="28"/>
          <w:szCs w:val="28"/>
        </w:rPr>
        <w:t>答：强调学校建立自我评估制度的目的是：第一，学校的自我评估制度是我国高等学校</w:t>
      </w:r>
      <w:r w:rsidRPr="0026056A">
        <w:rPr>
          <w:sz w:val="28"/>
          <w:szCs w:val="28"/>
        </w:rPr>
        <w:t>“</w:t>
      </w:r>
      <w:r w:rsidRPr="0026056A">
        <w:rPr>
          <w:sz w:val="28"/>
          <w:szCs w:val="28"/>
        </w:rPr>
        <w:t>五位一体</w:t>
      </w:r>
      <w:r w:rsidRPr="0026056A">
        <w:rPr>
          <w:sz w:val="28"/>
          <w:szCs w:val="28"/>
        </w:rPr>
        <w:t>”</w:t>
      </w:r>
      <w:r w:rsidR="00B35713">
        <w:rPr>
          <w:sz w:val="28"/>
          <w:szCs w:val="28"/>
        </w:rPr>
        <w:t>教学评估制度的重要组成部分</w:t>
      </w:r>
      <w:r w:rsidRPr="0026056A">
        <w:rPr>
          <w:sz w:val="28"/>
          <w:szCs w:val="28"/>
        </w:rPr>
        <w:t>。第二，学校的自我评估制度是学校质量保障体系的重要组成部分。第三，今后学校每年都要向社会公布本科教学年度质量报告，而学校自我评估的结论和内容是形成本科教学年度质量报告的主要依据。</w:t>
      </w:r>
    </w:p>
    <w:p w:rsidR="00925517" w:rsidRPr="0026056A" w:rsidRDefault="008841BA" w:rsidP="0026056A">
      <w:pPr>
        <w:pStyle w:val="1"/>
        <w:rPr>
          <w:sz w:val="28"/>
          <w:szCs w:val="28"/>
        </w:rPr>
      </w:pPr>
      <w:bookmarkStart w:id="19" w:name="_Toc491941671"/>
      <w:r w:rsidRPr="0026056A">
        <w:rPr>
          <w:rFonts w:hint="eastAsia"/>
          <w:sz w:val="28"/>
          <w:szCs w:val="28"/>
        </w:rPr>
        <w:lastRenderedPageBreak/>
        <w:t>1</w:t>
      </w:r>
      <w:r w:rsidR="0026056A">
        <w:rPr>
          <w:rFonts w:hint="eastAsia"/>
          <w:sz w:val="28"/>
          <w:szCs w:val="28"/>
        </w:rPr>
        <w:t>9</w:t>
      </w:r>
      <w:r w:rsidR="00925517" w:rsidRPr="0026056A">
        <w:rPr>
          <w:sz w:val="28"/>
          <w:szCs w:val="28"/>
        </w:rPr>
        <w:t>.</w:t>
      </w:r>
      <w:r w:rsidR="00925517" w:rsidRPr="0026056A">
        <w:rPr>
          <w:sz w:val="28"/>
          <w:szCs w:val="28"/>
        </w:rPr>
        <w:t>学校应准备哪些评建工作材料？</w:t>
      </w:r>
      <w:bookmarkEnd w:id="19"/>
    </w:p>
    <w:p w:rsidR="00B9499E" w:rsidRPr="0026056A" w:rsidRDefault="00B9499E" w:rsidP="00767D85">
      <w:pPr>
        <w:rPr>
          <w:sz w:val="28"/>
          <w:szCs w:val="28"/>
        </w:rPr>
      </w:pPr>
      <w:r w:rsidRPr="0026056A">
        <w:rPr>
          <w:sz w:val="28"/>
          <w:szCs w:val="28"/>
        </w:rPr>
        <w:t>答：学校评建工作材料主要包括三个方面：教学档案、支撑材料和专家评估案头材料。</w:t>
      </w:r>
    </w:p>
    <w:p w:rsidR="00B9499E" w:rsidRPr="0026056A" w:rsidRDefault="00B9499E" w:rsidP="00767D85">
      <w:pPr>
        <w:rPr>
          <w:sz w:val="28"/>
          <w:szCs w:val="28"/>
        </w:rPr>
      </w:pPr>
      <w:r w:rsidRPr="0026056A">
        <w:rPr>
          <w:sz w:val="28"/>
          <w:szCs w:val="28"/>
        </w:rPr>
        <w:t>（</w:t>
      </w:r>
      <w:r w:rsidRPr="0026056A">
        <w:rPr>
          <w:sz w:val="28"/>
          <w:szCs w:val="28"/>
        </w:rPr>
        <w:t>1</w:t>
      </w:r>
      <w:r w:rsidRPr="0026056A">
        <w:rPr>
          <w:sz w:val="28"/>
          <w:szCs w:val="28"/>
        </w:rPr>
        <w:t>）教学档案是学校在日常教学活动中形成的材料，是学校日常教学工作的</w:t>
      </w:r>
      <w:r w:rsidRPr="0026056A">
        <w:rPr>
          <w:sz w:val="28"/>
          <w:szCs w:val="28"/>
        </w:rPr>
        <w:t>“</w:t>
      </w:r>
      <w:r w:rsidRPr="0026056A">
        <w:rPr>
          <w:sz w:val="28"/>
          <w:szCs w:val="28"/>
        </w:rPr>
        <w:t>见证。</w:t>
      </w:r>
      <w:r w:rsidRPr="0026056A">
        <w:rPr>
          <w:sz w:val="28"/>
          <w:szCs w:val="28"/>
        </w:rPr>
        <w:t>”</w:t>
      </w:r>
      <w:r w:rsidRPr="0026056A">
        <w:rPr>
          <w:sz w:val="28"/>
          <w:szCs w:val="28"/>
        </w:rPr>
        <w:t>例如试卷及试卷分析、毕业论文及成绩汇总、学校开展自我评估形成的材料等。评估时无需对教学档案做特定的整理，应保持其原始性，并存放于制度规定的地方。</w:t>
      </w:r>
    </w:p>
    <w:p w:rsidR="00B9499E" w:rsidRPr="0026056A" w:rsidRDefault="00B9499E" w:rsidP="00767D85">
      <w:pPr>
        <w:rPr>
          <w:sz w:val="28"/>
          <w:szCs w:val="28"/>
        </w:rPr>
      </w:pPr>
      <w:r w:rsidRPr="0026056A">
        <w:rPr>
          <w:sz w:val="28"/>
          <w:szCs w:val="28"/>
        </w:rPr>
        <w:t>（</w:t>
      </w:r>
      <w:r w:rsidRPr="0026056A">
        <w:rPr>
          <w:sz w:val="28"/>
          <w:szCs w:val="28"/>
        </w:rPr>
        <w:t>2</w:t>
      </w:r>
      <w:r w:rsidRPr="0026056A">
        <w:rPr>
          <w:sz w:val="28"/>
          <w:szCs w:val="28"/>
        </w:rPr>
        <w:t>）支撑材料是为自评报告提供支撑作用的材料，目的是为自身所说、所做的提供证明，带有评估的</w:t>
      </w:r>
      <w:r w:rsidRPr="0026056A">
        <w:rPr>
          <w:sz w:val="28"/>
          <w:szCs w:val="28"/>
        </w:rPr>
        <w:t>“</w:t>
      </w:r>
      <w:r w:rsidRPr="0026056A">
        <w:rPr>
          <w:sz w:val="28"/>
          <w:szCs w:val="28"/>
        </w:rPr>
        <w:t>时效性</w:t>
      </w:r>
      <w:r w:rsidRPr="0026056A">
        <w:rPr>
          <w:sz w:val="28"/>
          <w:szCs w:val="28"/>
        </w:rPr>
        <w:t>”</w:t>
      </w:r>
      <w:r w:rsidRPr="0026056A">
        <w:rPr>
          <w:sz w:val="28"/>
          <w:szCs w:val="28"/>
        </w:rPr>
        <w:t>。支撑材料应客观、真实，要少而精。</w:t>
      </w:r>
    </w:p>
    <w:p w:rsidR="00B9499E" w:rsidRPr="0026056A" w:rsidRDefault="00B9499E" w:rsidP="00767D85">
      <w:pPr>
        <w:rPr>
          <w:sz w:val="28"/>
          <w:szCs w:val="28"/>
        </w:rPr>
      </w:pPr>
      <w:r w:rsidRPr="0026056A">
        <w:rPr>
          <w:sz w:val="28"/>
          <w:szCs w:val="28"/>
        </w:rPr>
        <w:t>（</w:t>
      </w:r>
      <w:r w:rsidRPr="0026056A">
        <w:rPr>
          <w:sz w:val="28"/>
          <w:szCs w:val="28"/>
        </w:rPr>
        <w:t>3</w:t>
      </w:r>
      <w:r w:rsidRPr="0026056A">
        <w:rPr>
          <w:sz w:val="28"/>
          <w:szCs w:val="28"/>
        </w:rPr>
        <w:t>）案头材料是为方便专家进校考察工作而做的引导性材料。它主要分两类，一类是学校各类职能部门、教学机构和实训基地等的目录及所在位置，如学校的职能部门、教学单位、实验实习实训基地、就业单位等。另一类是学校教学活动安排和人员目录，如校历、当周课程表、教师名单、学生名单、毕业论文和试卷清单目录、人</w:t>
      </w:r>
      <w:r w:rsidRPr="0026056A">
        <w:rPr>
          <w:sz w:val="28"/>
          <w:szCs w:val="28"/>
        </w:rPr>
        <w:lastRenderedPageBreak/>
        <w:t>才培养方案等。案头材料应以准确、合理、方便为准则。</w:t>
      </w:r>
    </w:p>
    <w:p w:rsidR="00925517" w:rsidRPr="0026056A" w:rsidRDefault="0026056A" w:rsidP="0026056A">
      <w:pPr>
        <w:pStyle w:val="1"/>
        <w:rPr>
          <w:sz w:val="28"/>
          <w:szCs w:val="28"/>
        </w:rPr>
      </w:pPr>
      <w:bookmarkStart w:id="20" w:name="_Toc491941672"/>
      <w:r>
        <w:rPr>
          <w:rFonts w:hint="eastAsia"/>
          <w:sz w:val="28"/>
          <w:szCs w:val="28"/>
        </w:rPr>
        <w:t>20</w:t>
      </w:r>
      <w:r w:rsidR="00925517" w:rsidRPr="0026056A">
        <w:rPr>
          <w:sz w:val="28"/>
          <w:szCs w:val="28"/>
        </w:rPr>
        <w:t>.</w:t>
      </w:r>
      <w:r w:rsidR="00925517" w:rsidRPr="0026056A">
        <w:rPr>
          <w:sz w:val="28"/>
          <w:szCs w:val="28"/>
        </w:rPr>
        <w:t>参评学校应以怎样的心态做好审核评估工作？</w:t>
      </w:r>
      <w:bookmarkEnd w:id="20"/>
    </w:p>
    <w:p w:rsidR="00B9499E" w:rsidRPr="0026056A" w:rsidRDefault="00B9499E" w:rsidP="00767D85">
      <w:pPr>
        <w:rPr>
          <w:sz w:val="28"/>
          <w:szCs w:val="28"/>
        </w:rPr>
      </w:pPr>
      <w:r w:rsidRPr="0026056A">
        <w:rPr>
          <w:sz w:val="28"/>
          <w:szCs w:val="28"/>
        </w:rPr>
        <w:t>答：学校在评估过程中应把握好两个心态，一是</w:t>
      </w:r>
      <w:r w:rsidRPr="0026056A">
        <w:rPr>
          <w:sz w:val="28"/>
          <w:szCs w:val="28"/>
        </w:rPr>
        <w:t xml:space="preserve"> “</w:t>
      </w:r>
      <w:r w:rsidRPr="0026056A">
        <w:rPr>
          <w:sz w:val="28"/>
          <w:szCs w:val="28"/>
        </w:rPr>
        <w:t>平常心、正常态；</w:t>
      </w:r>
      <w:r w:rsidRPr="0026056A">
        <w:rPr>
          <w:sz w:val="28"/>
          <w:szCs w:val="28"/>
        </w:rPr>
        <w:t>”</w:t>
      </w:r>
      <w:r w:rsidRPr="0026056A">
        <w:rPr>
          <w:sz w:val="28"/>
          <w:szCs w:val="28"/>
        </w:rPr>
        <w:t>二是</w:t>
      </w:r>
      <w:r w:rsidRPr="0026056A">
        <w:rPr>
          <w:sz w:val="28"/>
          <w:szCs w:val="28"/>
        </w:rPr>
        <w:t>“</w:t>
      </w:r>
      <w:r w:rsidRPr="0026056A">
        <w:rPr>
          <w:sz w:val="28"/>
          <w:szCs w:val="28"/>
        </w:rPr>
        <w:t>学习心、开放态。</w:t>
      </w:r>
      <w:r w:rsidRPr="0026056A">
        <w:rPr>
          <w:sz w:val="28"/>
          <w:szCs w:val="28"/>
        </w:rPr>
        <w:t>”</w:t>
      </w:r>
      <w:r w:rsidRPr="0026056A">
        <w:rPr>
          <w:sz w:val="28"/>
          <w:szCs w:val="28"/>
        </w:rPr>
        <w:t>学校评估过程应树立正确的评估价值取向。</w:t>
      </w:r>
    </w:p>
    <w:p w:rsidR="00B9499E" w:rsidRPr="0026056A" w:rsidRDefault="00B9499E" w:rsidP="00767D85">
      <w:pPr>
        <w:rPr>
          <w:sz w:val="28"/>
          <w:szCs w:val="28"/>
        </w:rPr>
      </w:pPr>
    </w:p>
    <w:sectPr w:rsidR="00B9499E" w:rsidRPr="002605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FE2" w:rsidRDefault="006A1FE2" w:rsidP="00AC2519">
      <w:r>
        <w:separator/>
      </w:r>
    </w:p>
  </w:endnote>
  <w:endnote w:type="continuationSeparator" w:id="0">
    <w:p w:rsidR="006A1FE2" w:rsidRDefault="006A1FE2" w:rsidP="00AC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FE2" w:rsidRDefault="006A1FE2" w:rsidP="00AC2519">
      <w:r>
        <w:separator/>
      </w:r>
    </w:p>
  </w:footnote>
  <w:footnote w:type="continuationSeparator" w:id="0">
    <w:p w:rsidR="006A1FE2" w:rsidRDefault="006A1FE2" w:rsidP="00AC25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517"/>
    <w:rsid w:val="002319ED"/>
    <w:rsid w:val="0023489D"/>
    <w:rsid w:val="0026056A"/>
    <w:rsid w:val="002661F2"/>
    <w:rsid w:val="002D7164"/>
    <w:rsid w:val="00300259"/>
    <w:rsid w:val="003E3FDB"/>
    <w:rsid w:val="006A1FE2"/>
    <w:rsid w:val="00767D85"/>
    <w:rsid w:val="008841BA"/>
    <w:rsid w:val="00925517"/>
    <w:rsid w:val="009E15AA"/>
    <w:rsid w:val="00A415F3"/>
    <w:rsid w:val="00AC2519"/>
    <w:rsid w:val="00B35713"/>
    <w:rsid w:val="00B72C30"/>
    <w:rsid w:val="00B9499E"/>
    <w:rsid w:val="00BC6DC4"/>
    <w:rsid w:val="00BE1868"/>
    <w:rsid w:val="00C526BC"/>
    <w:rsid w:val="00CB186C"/>
    <w:rsid w:val="00CB6FC0"/>
    <w:rsid w:val="00CF6D38"/>
    <w:rsid w:val="00DD69F0"/>
    <w:rsid w:val="00E20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2B6D63-4DCF-4F8A-A475-E0F3F3CA6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26056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767D85"/>
    <w:pPr>
      <w:spacing w:before="240" w:after="60"/>
      <w:jc w:val="center"/>
      <w:outlineLvl w:val="0"/>
    </w:pPr>
    <w:rPr>
      <w:rFonts w:asciiTheme="majorHAnsi" w:hAnsiTheme="majorHAnsi" w:cstheme="majorBidi"/>
      <w:b/>
      <w:bCs/>
      <w:sz w:val="32"/>
      <w:szCs w:val="32"/>
    </w:rPr>
  </w:style>
  <w:style w:type="character" w:customStyle="1" w:styleId="a4">
    <w:name w:val="标题 字符"/>
    <w:basedOn w:val="a0"/>
    <w:link w:val="a3"/>
    <w:rsid w:val="00767D85"/>
    <w:rPr>
      <w:rFonts w:asciiTheme="majorHAnsi" w:hAnsiTheme="majorHAnsi" w:cstheme="majorBidi"/>
      <w:b/>
      <w:bCs/>
      <w:kern w:val="2"/>
      <w:sz w:val="32"/>
      <w:szCs w:val="32"/>
    </w:rPr>
  </w:style>
  <w:style w:type="character" w:styleId="a5">
    <w:name w:val="Emphasis"/>
    <w:basedOn w:val="a0"/>
    <w:qFormat/>
    <w:rsid w:val="00767D85"/>
    <w:rPr>
      <w:i/>
      <w:iCs/>
    </w:rPr>
  </w:style>
  <w:style w:type="character" w:styleId="a6">
    <w:name w:val="Hyperlink"/>
    <w:basedOn w:val="a0"/>
    <w:uiPriority w:val="99"/>
    <w:rsid w:val="00767D85"/>
    <w:rPr>
      <w:color w:val="0000FF" w:themeColor="hyperlink"/>
      <w:u w:val="single"/>
    </w:rPr>
  </w:style>
  <w:style w:type="character" w:customStyle="1" w:styleId="10">
    <w:name w:val="标题 1 字符"/>
    <w:basedOn w:val="a0"/>
    <w:link w:val="1"/>
    <w:rsid w:val="0026056A"/>
    <w:rPr>
      <w:b/>
      <w:bCs/>
      <w:kern w:val="44"/>
      <w:sz w:val="44"/>
      <w:szCs w:val="44"/>
    </w:rPr>
  </w:style>
  <w:style w:type="paragraph" w:styleId="TOC">
    <w:name w:val="TOC Heading"/>
    <w:basedOn w:val="1"/>
    <w:next w:val="a"/>
    <w:uiPriority w:val="39"/>
    <w:semiHidden/>
    <w:unhideWhenUsed/>
    <w:qFormat/>
    <w:rsid w:val="0026056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
    <w:name w:val="toc 2"/>
    <w:basedOn w:val="a"/>
    <w:next w:val="a"/>
    <w:autoRedefine/>
    <w:uiPriority w:val="39"/>
    <w:unhideWhenUsed/>
    <w:qFormat/>
    <w:rsid w:val="0026056A"/>
    <w:pPr>
      <w:widowControl/>
      <w:spacing w:after="100" w:line="276" w:lineRule="auto"/>
      <w:ind w:left="220"/>
      <w:jc w:val="left"/>
    </w:pPr>
    <w:rPr>
      <w:rFonts w:asciiTheme="minorHAnsi" w:eastAsiaTheme="minorEastAsia" w:hAnsiTheme="minorHAnsi" w:cstheme="minorBidi"/>
      <w:kern w:val="0"/>
      <w:sz w:val="22"/>
      <w:szCs w:val="22"/>
    </w:rPr>
  </w:style>
  <w:style w:type="paragraph" w:styleId="11">
    <w:name w:val="toc 1"/>
    <w:basedOn w:val="a"/>
    <w:next w:val="a"/>
    <w:autoRedefine/>
    <w:uiPriority w:val="39"/>
    <w:unhideWhenUsed/>
    <w:qFormat/>
    <w:rsid w:val="0026056A"/>
    <w:pPr>
      <w:widowControl/>
      <w:spacing w:after="100" w:line="276" w:lineRule="auto"/>
      <w:jc w:val="left"/>
    </w:pPr>
    <w:rPr>
      <w:rFonts w:asciiTheme="minorHAnsi" w:eastAsiaTheme="minorEastAsia" w:hAnsiTheme="minorHAnsi" w:cstheme="minorBidi"/>
      <w:kern w:val="0"/>
      <w:sz w:val="22"/>
      <w:szCs w:val="22"/>
    </w:rPr>
  </w:style>
  <w:style w:type="paragraph" w:styleId="3">
    <w:name w:val="toc 3"/>
    <w:basedOn w:val="a"/>
    <w:next w:val="a"/>
    <w:autoRedefine/>
    <w:uiPriority w:val="39"/>
    <w:unhideWhenUsed/>
    <w:qFormat/>
    <w:rsid w:val="0026056A"/>
    <w:pPr>
      <w:widowControl/>
      <w:spacing w:after="100" w:line="276" w:lineRule="auto"/>
      <w:ind w:left="440"/>
      <w:jc w:val="left"/>
    </w:pPr>
    <w:rPr>
      <w:rFonts w:asciiTheme="minorHAnsi" w:eastAsiaTheme="minorEastAsia" w:hAnsiTheme="minorHAnsi" w:cstheme="minorBidi"/>
      <w:kern w:val="0"/>
      <w:sz w:val="22"/>
      <w:szCs w:val="22"/>
    </w:rPr>
  </w:style>
  <w:style w:type="paragraph" w:styleId="a7">
    <w:name w:val="Balloon Text"/>
    <w:basedOn w:val="a"/>
    <w:link w:val="a8"/>
    <w:rsid w:val="0026056A"/>
    <w:rPr>
      <w:sz w:val="18"/>
      <w:szCs w:val="18"/>
    </w:rPr>
  </w:style>
  <w:style w:type="character" w:customStyle="1" w:styleId="a8">
    <w:name w:val="批注框文本 字符"/>
    <w:basedOn w:val="a0"/>
    <w:link w:val="a7"/>
    <w:rsid w:val="0026056A"/>
    <w:rPr>
      <w:kern w:val="2"/>
      <w:sz w:val="18"/>
      <w:szCs w:val="18"/>
    </w:rPr>
  </w:style>
  <w:style w:type="paragraph" w:styleId="a9">
    <w:name w:val="header"/>
    <w:basedOn w:val="a"/>
    <w:link w:val="aa"/>
    <w:rsid w:val="00AC2519"/>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rsid w:val="00AC2519"/>
    <w:rPr>
      <w:kern w:val="2"/>
      <w:sz w:val="18"/>
      <w:szCs w:val="18"/>
    </w:rPr>
  </w:style>
  <w:style w:type="paragraph" w:styleId="ab">
    <w:name w:val="footer"/>
    <w:basedOn w:val="a"/>
    <w:link w:val="ac"/>
    <w:rsid w:val="00AC2519"/>
    <w:pPr>
      <w:tabs>
        <w:tab w:val="center" w:pos="4153"/>
        <w:tab w:val="right" w:pos="8306"/>
      </w:tabs>
      <w:snapToGrid w:val="0"/>
      <w:jc w:val="left"/>
    </w:pPr>
    <w:rPr>
      <w:sz w:val="18"/>
      <w:szCs w:val="18"/>
    </w:rPr>
  </w:style>
  <w:style w:type="character" w:customStyle="1" w:styleId="ac">
    <w:name w:val="页脚 字符"/>
    <w:basedOn w:val="a0"/>
    <w:link w:val="ab"/>
    <w:rsid w:val="00AC251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47835-3C99-4704-B405-7C66F94D0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799</Words>
  <Characters>4555</Characters>
  <Application>Microsoft Office Word</Application>
  <DocSecurity>0</DocSecurity>
  <Lines>37</Lines>
  <Paragraphs>10</Paragraphs>
  <ScaleCrop>false</ScaleCrop>
  <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李建(学术部)</dc:creator>
  <cp:lastModifiedBy>江华</cp:lastModifiedBy>
  <cp:revision>2</cp:revision>
  <dcterms:created xsi:type="dcterms:W3CDTF">2018-05-07T01:04:00Z</dcterms:created>
  <dcterms:modified xsi:type="dcterms:W3CDTF">2018-05-07T01:04:00Z</dcterms:modified>
</cp:coreProperties>
</file>